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088" w:rsidRPr="003D5F75" w:rsidRDefault="00175088" w:rsidP="003B629D">
      <w:pPr>
        <w:pStyle w:val="Title"/>
        <w:spacing w:before="360"/>
        <w:rPr>
          <w:color w:val="006600"/>
        </w:rPr>
      </w:pPr>
      <w:r w:rsidRPr="003D5F75">
        <w:rPr>
          <w:color w:val="006600"/>
        </w:rPr>
        <w:t xml:space="preserve">Article Titles are Written Briefly, Clearly and </w:t>
      </w:r>
      <w:proofErr w:type="gramStart"/>
      <w:r w:rsidRPr="003D5F75">
        <w:rPr>
          <w:color w:val="006600"/>
        </w:rPr>
        <w:t>Concisely</w:t>
      </w:r>
      <w:proofErr w:type="gramEnd"/>
      <w:r w:rsidRPr="003D5F75">
        <w:rPr>
          <w:color w:val="006600"/>
        </w:rPr>
        <w:t xml:space="preserve"> with a Maximum of 15 Words</w:t>
      </w:r>
    </w:p>
    <w:p w:rsidR="00175088" w:rsidRPr="003D5F75" w:rsidRDefault="001973E5" w:rsidP="00175088">
      <w:pPr>
        <w:rPr>
          <w:rFonts w:cstheme="minorHAnsi"/>
          <w:b/>
          <w:color w:val="006600"/>
          <w:sz w:val="26"/>
          <w:szCs w:val="26"/>
        </w:rPr>
      </w:pPr>
      <w:r w:rsidRPr="003D5F75">
        <w:rPr>
          <w:rFonts w:cstheme="minorHAnsi"/>
          <w:b/>
          <w:color w:val="006600"/>
          <w:sz w:val="26"/>
          <w:szCs w:val="26"/>
        </w:rPr>
        <w:t>Author 1</w:t>
      </w:r>
      <w:r w:rsidR="00175088" w:rsidRPr="003D5F75">
        <w:rPr>
          <w:rFonts w:cstheme="minorHAnsi"/>
          <w:b/>
          <w:color w:val="006600"/>
          <w:sz w:val="26"/>
          <w:szCs w:val="26"/>
        </w:rPr>
        <w:t>*</w:t>
      </w:r>
      <w:proofErr w:type="gramStart"/>
      <w:r w:rsidRPr="003D5F75">
        <w:rPr>
          <w:rFonts w:cstheme="minorHAnsi"/>
          <w:b/>
          <w:color w:val="006600"/>
          <w:sz w:val="26"/>
          <w:szCs w:val="26"/>
        </w:rPr>
        <w:t>,</w:t>
      </w:r>
      <w:r w:rsidR="00175088" w:rsidRPr="003D5F75">
        <w:rPr>
          <w:rFonts w:cstheme="minorHAnsi"/>
          <w:b/>
          <w:color w:val="006600"/>
          <w:sz w:val="26"/>
          <w:szCs w:val="26"/>
        </w:rPr>
        <w:t>Author</w:t>
      </w:r>
      <w:proofErr w:type="gramEnd"/>
      <w:r w:rsidR="00175088" w:rsidRPr="003D5F75">
        <w:rPr>
          <w:rFonts w:cstheme="minorHAnsi"/>
          <w:b/>
          <w:color w:val="006600"/>
          <w:sz w:val="26"/>
          <w:szCs w:val="26"/>
        </w:rPr>
        <w:t xml:space="preserve"> 2, Author 3</w:t>
      </w:r>
    </w:p>
    <w:p w:rsidR="00175088" w:rsidRPr="003D5F75" w:rsidRDefault="00175088" w:rsidP="001973E5">
      <w:pPr>
        <w:spacing w:after="0" w:line="240" w:lineRule="auto"/>
        <w:rPr>
          <w:rFonts w:cstheme="minorHAnsi"/>
        </w:rPr>
      </w:pPr>
      <w:r w:rsidRPr="003D5F75">
        <w:rPr>
          <w:rFonts w:cstheme="minorHAnsi"/>
          <w:vertAlign w:val="superscript"/>
        </w:rPr>
        <w:t>1</w:t>
      </w:r>
      <w:r w:rsidRPr="003D5F75">
        <w:rPr>
          <w:rFonts w:cstheme="minorHAnsi"/>
        </w:rPr>
        <w:t>Affiliation (department, university/agency, country)</w:t>
      </w:r>
    </w:p>
    <w:p w:rsidR="00175088" w:rsidRPr="003D5F75" w:rsidRDefault="00175088" w:rsidP="001973E5">
      <w:pPr>
        <w:spacing w:after="0" w:line="240" w:lineRule="auto"/>
        <w:rPr>
          <w:rFonts w:cstheme="minorHAnsi"/>
        </w:rPr>
      </w:pPr>
      <w:r w:rsidRPr="003D5F75">
        <w:rPr>
          <w:rFonts w:cstheme="minorHAnsi"/>
          <w:vertAlign w:val="superscript"/>
        </w:rPr>
        <w:t>2</w:t>
      </w:r>
      <w:r w:rsidRPr="003D5F75">
        <w:rPr>
          <w:rFonts w:cstheme="minorHAnsi"/>
        </w:rPr>
        <w:t>Affiliation (department, university/agency, country)</w:t>
      </w:r>
    </w:p>
    <w:p w:rsidR="00175088" w:rsidRPr="003D5F75" w:rsidRDefault="00175088" w:rsidP="001973E5">
      <w:pPr>
        <w:spacing w:after="0" w:line="240" w:lineRule="auto"/>
        <w:rPr>
          <w:rFonts w:cstheme="minorHAnsi"/>
        </w:rPr>
      </w:pPr>
      <w:r w:rsidRPr="003D5F75">
        <w:rPr>
          <w:rFonts w:cstheme="minorHAnsi"/>
          <w:vertAlign w:val="superscript"/>
        </w:rPr>
        <w:t>3</w:t>
      </w:r>
      <w:r w:rsidRPr="003D5F75">
        <w:rPr>
          <w:rFonts w:cstheme="minorHAnsi"/>
        </w:rPr>
        <w:t>Affiliation (department, university/agency, country)</w:t>
      </w:r>
    </w:p>
    <w:p w:rsidR="00175088" w:rsidRPr="003D5F75" w:rsidRDefault="00175088" w:rsidP="00175088">
      <w:pPr>
        <w:rPr>
          <w:rFonts w:cstheme="minorHAnsi"/>
        </w:rPr>
      </w:pPr>
    </w:p>
    <w:p w:rsidR="00175088" w:rsidRPr="003D5F75" w:rsidRDefault="00175088" w:rsidP="00175088">
      <w:pPr>
        <w:rPr>
          <w:rFonts w:cstheme="minorHAnsi"/>
        </w:rPr>
      </w:pPr>
      <w:r w:rsidRPr="003D5F75">
        <w:rPr>
          <w:rFonts w:cstheme="minorHAnsi"/>
        </w:rPr>
        <w:t>Email: .............@gmail.com</w:t>
      </w:r>
      <w:r w:rsidRPr="003D5F75">
        <w:rPr>
          <w:rFonts w:cstheme="minorHAnsi"/>
          <w:vertAlign w:val="superscript"/>
        </w:rPr>
        <w:t>1</w:t>
      </w:r>
      <w:r w:rsidR="001973E5" w:rsidRPr="003D5F75">
        <w:rPr>
          <w:rFonts w:cstheme="minorHAnsi"/>
          <w:vertAlign w:val="superscript"/>
        </w:rPr>
        <w:t>*</w:t>
      </w:r>
      <w:r w:rsidRPr="003D5F75">
        <w:rPr>
          <w:rFonts w:cstheme="minorHAnsi"/>
        </w:rPr>
        <w:t>,............@gmail.com</w:t>
      </w:r>
      <w:r w:rsidRPr="003D5F75">
        <w:rPr>
          <w:rFonts w:cstheme="minorHAnsi"/>
          <w:vertAlign w:val="superscript"/>
        </w:rPr>
        <w:t>2</w:t>
      </w:r>
    </w:p>
    <w:p w:rsidR="00175088" w:rsidRPr="003D5F75" w:rsidRDefault="00175088" w:rsidP="00175088">
      <w:pPr>
        <w:rPr>
          <w:rFonts w:cstheme="minorHAnsi"/>
        </w:rPr>
      </w:pPr>
    </w:p>
    <w:p w:rsidR="00DC0174" w:rsidRPr="003D5F75" w:rsidRDefault="00175088" w:rsidP="00175088">
      <w:pPr>
        <w:rPr>
          <w:rFonts w:cstheme="minorHAnsi"/>
        </w:rPr>
      </w:pPr>
      <w:r w:rsidRPr="003D5F75">
        <w:rPr>
          <w:rFonts w:cstheme="minorHAnsi"/>
        </w:rPr>
        <w:t>No WA: ……… (Phone number will be deleted if publish)</w:t>
      </w:r>
    </w:p>
    <w:p w:rsidR="003D5F75" w:rsidRPr="003D5F75" w:rsidRDefault="003D5F75" w:rsidP="003D5F75">
      <w:pPr>
        <w:spacing w:after="0" w:line="240" w:lineRule="auto"/>
        <w:rPr>
          <w:b/>
          <w:sz w:val="26"/>
          <w:szCs w:val="26"/>
        </w:rPr>
      </w:pPr>
      <w:r w:rsidRPr="003D5F75">
        <w:rPr>
          <w:b/>
          <w:color w:val="006600"/>
          <w:sz w:val="26"/>
          <w:szCs w:val="26"/>
        </w:rPr>
        <w:t>Abstract</w:t>
      </w:r>
    </w:p>
    <w:p w:rsidR="001973E5" w:rsidRDefault="003D5F75" w:rsidP="003D5F75">
      <w:pPr>
        <w:jc w:val="both"/>
      </w:pPr>
      <w:r w:rsidRPr="003D5F75">
        <w:rPr>
          <w:i/>
        </w:rPr>
        <w:t xml:space="preserve">Abstract written concisely and factually using Calibri font, size 11 </w:t>
      </w:r>
      <w:proofErr w:type="spellStart"/>
      <w:r w:rsidRPr="003D5F75">
        <w:rPr>
          <w:i/>
        </w:rPr>
        <w:t>pt</w:t>
      </w:r>
      <w:proofErr w:type="spellEnd"/>
      <w:r w:rsidRPr="003D5F75">
        <w:rPr>
          <w:i/>
        </w:rPr>
        <w:t>, 1 s</w:t>
      </w:r>
      <w:r w:rsidR="003B629D">
        <w:rPr>
          <w:i/>
        </w:rPr>
        <w:t xml:space="preserve">pace with text length between </w:t>
      </w:r>
      <w:r w:rsidR="003B629D" w:rsidRPr="003B629D">
        <w:rPr>
          <w:b/>
          <w:i/>
        </w:rPr>
        <w:t>25</w:t>
      </w:r>
      <w:r w:rsidRPr="003B629D">
        <w:rPr>
          <w:b/>
          <w:i/>
        </w:rPr>
        <w:t xml:space="preserve">0 – </w:t>
      </w:r>
      <w:r w:rsidR="003B629D" w:rsidRPr="003B629D">
        <w:rPr>
          <w:b/>
          <w:i/>
        </w:rPr>
        <w:t>300</w:t>
      </w:r>
      <w:r w:rsidRPr="003B629D">
        <w:rPr>
          <w:b/>
          <w:i/>
        </w:rPr>
        <w:t xml:space="preserve"> words</w:t>
      </w:r>
      <w:r w:rsidRPr="003D5F75">
        <w:rPr>
          <w:i/>
        </w:rPr>
        <w:t xml:space="preserve">. The English version of the abstract is written using good and correct English grammar. It is not allowed to use abbreviations or quotations in the abstract. The results and conclusions are written in the present tense (current time). Abstract should summarize the </w:t>
      </w:r>
      <w:r w:rsidRPr="003D5F75">
        <w:rPr>
          <w:b/>
          <w:i/>
        </w:rPr>
        <w:t>importance</w:t>
      </w:r>
      <w:r w:rsidRPr="003D5F75">
        <w:rPr>
          <w:i/>
        </w:rPr>
        <w:t xml:space="preserve">, </w:t>
      </w:r>
      <w:r w:rsidRPr="003D5F75">
        <w:rPr>
          <w:b/>
          <w:i/>
        </w:rPr>
        <w:t>objective</w:t>
      </w:r>
      <w:r w:rsidRPr="003D5F75">
        <w:rPr>
          <w:i/>
        </w:rPr>
        <w:t xml:space="preserve">, </w:t>
      </w:r>
      <w:r w:rsidRPr="003D5F75">
        <w:rPr>
          <w:b/>
          <w:i/>
        </w:rPr>
        <w:t>methodology</w:t>
      </w:r>
      <w:r w:rsidRPr="003D5F75">
        <w:rPr>
          <w:i/>
        </w:rPr>
        <w:t xml:space="preserve">, </w:t>
      </w:r>
      <w:r w:rsidRPr="003D5F75">
        <w:rPr>
          <w:b/>
          <w:i/>
        </w:rPr>
        <w:t>key findings</w:t>
      </w:r>
      <w:r w:rsidRPr="003D5F75">
        <w:rPr>
          <w:i/>
        </w:rPr>
        <w:t xml:space="preserve">, and </w:t>
      </w:r>
      <w:r w:rsidRPr="003D5F75">
        <w:rPr>
          <w:b/>
          <w:i/>
        </w:rPr>
        <w:t>implication</w:t>
      </w:r>
      <w:r w:rsidRPr="003D5F75">
        <w:rPr>
          <w:i/>
        </w:rPr>
        <w:t xml:space="preserve"> of the study</w:t>
      </w:r>
      <w:r w:rsidRPr="003D5F75">
        <w:t>.</w:t>
      </w:r>
    </w:p>
    <w:p w:rsidR="003D5F75" w:rsidRPr="003D5F75" w:rsidRDefault="003D5F75" w:rsidP="003D5F75">
      <w:pPr>
        <w:spacing w:after="0" w:line="240" w:lineRule="auto"/>
        <w:jc w:val="both"/>
        <w:rPr>
          <w:b/>
          <w:color w:val="006600"/>
          <w:sz w:val="26"/>
          <w:szCs w:val="26"/>
        </w:rPr>
      </w:pPr>
      <w:r w:rsidRPr="003D5F75">
        <w:rPr>
          <w:b/>
          <w:color w:val="006600"/>
          <w:sz w:val="26"/>
          <w:szCs w:val="26"/>
        </w:rPr>
        <w:t>Keywords</w:t>
      </w:r>
    </w:p>
    <w:p w:rsidR="003D5F75" w:rsidRDefault="003D5F75" w:rsidP="003D5F75">
      <w:pPr>
        <w:jc w:val="both"/>
      </w:pPr>
      <w:proofErr w:type="gramStart"/>
      <w:r w:rsidRPr="003D5F75">
        <w:rPr>
          <w:i/>
        </w:rPr>
        <w:t>contains</w:t>
      </w:r>
      <w:proofErr w:type="gramEnd"/>
      <w:r w:rsidRPr="003D5F75">
        <w:rPr>
          <w:i/>
        </w:rPr>
        <w:t xml:space="preserve"> three to five words/phrases </w:t>
      </w:r>
      <w:r w:rsidRPr="0084220D">
        <w:rPr>
          <w:b/>
          <w:i/>
        </w:rPr>
        <w:t>lowercase</w:t>
      </w:r>
      <w:r w:rsidRPr="003D5F75">
        <w:rPr>
          <w:i/>
        </w:rPr>
        <w:t xml:space="preserve"> with a </w:t>
      </w:r>
      <w:r w:rsidRPr="0084220D">
        <w:rPr>
          <w:b/>
          <w:i/>
        </w:rPr>
        <w:t>comma</w:t>
      </w:r>
      <w:r w:rsidRPr="003D5F75">
        <w:rPr>
          <w:i/>
        </w:rPr>
        <w:t xml:space="preserve"> separating them</w:t>
      </w:r>
      <w:r>
        <w:t>.</w:t>
      </w:r>
    </w:p>
    <w:p w:rsidR="003D5F75" w:rsidRDefault="003D5F75" w:rsidP="003D5F75">
      <w:pPr>
        <w:jc w:val="both"/>
      </w:pPr>
    </w:p>
    <w:p w:rsidR="003D5F75" w:rsidRDefault="003D5F75" w:rsidP="003D5F75">
      <w:pPr>
        <w:jc w:val="both"/>
      </w:pPr>
    </w:p>
    <w:p w:rsidR="003D5F75" w:rsidRDefault="003D5F75" w:rsidP="003D5F75">
      <w:pPr>
        <w:jc w:val="both"/>
      </w:pPr>
    </w:p>
    <w:p w:rsidR="003D5F75" w:rsidRDefault="003D5F75" w:rsidP="003D5F75">
      <w:pPr>
        <w:jc w:val="both"/>
      </w:pPr>
    </w:p>
    <w:p w:rsidR="003D5F75" w:rsidRDefault="003D5F75" w:rsidP="003D5F75">
      <w:pPr>
        <w:jc w:val="both"/>
      </w:pPr>
    </w:p>
    <w:p w:rsidR="003D5F75" w:rsidRDefault="003D5F75" w:rsidP="003D5F75">
      <w:pPr>
        <w:jc w:val="both"/>
      </w:pPr>
    </w:p>
    <w:p w:rsidR="003D5F75" w:rsidRDefault="003D5F75" w:rsidP="003D5F75">
      <w:pPr>
        <w:spacing w:after="0" w:line="240" w:lineRule="auto"/>
        <w:jc w:val="both"/>
      </w:pPr>
      <w:r w:rsidRPr="003D5F75">
        <w:rPr>
          <w:b/>
          <w:color w:val="006600"/>
        </w:rPr>
        <w:t>Received</w:t>
      </w:r>
      <w:r w:rsidRPr="003D5F75">
        <w:t xml:space="preserve">: 2024-11-01; </w:t>
      </w:r>
      <w:r w:rsidRPr="003D5F75">
        <w:rPr>
          <w:b/>
          <w:color w:val="006600"/>
        </w:rPr>
        <w:t>Revised</w:t>
      </w:r>
      <w:r w:rsidRPr="003D5F75">
        <w:t xml:space="preserve">: 2024-12-01; </w:t>
      </w:r>
      <w:r w:rsidRPr="003D5F75">
        <w:rPr>
          <w:b/>
          <w:color w:val="006600"/>
        </w:rPr>
        <w:t>Accepted</w:t>
      </w:r>
      <w:r w:rsidRPr="003D5F75">
        <w:t xml:space="preserve">: 2024-12-25; </w:t>
      </w:r>
      <w:r w:rsidRPr="003D5F75">
        <w:rPr>
          <w:b/>
          <w:color w:val="006600"/>
        </w:rPr>
        <w:t>Published</w:t>
      </w:r>
      <w:r w:rsidRPr="003D5F75">
        <w:t>: 2024-12-31</w:t>
      </w:r>
    </w:p>
    <w:tbl>
      <w:tblPr>
        <w:tblStyle w:val="TableGrid"/>
        <w:tblW w:w="9214" w:type="dxa"/>
        <w:jc w:val="center"/>
        <w:tblBorders>
          <w:left w:val="none" w:sz="0" w:space="0" w:color="auto"/>
          <w:right w:val="none" w:sz="0" w:space="0" w:color="auto"/>
        </w:tblBorders>
        <w:tblLook w:val="04A0" w:firstRow="1" w:lastRow="0" w:firstColumn="1" w:lastColumn="0" w:noHBand="0" w:noVBand="1"/>
      </w:tblPr>
      <w:tblGrid>
        <w:gridCol w:w="9214"/>
      </w:tblGrid>
      <w:tr w:rsidR="003D5F75" w:rsidTr="003B629D">
        <w:trPr>
          <w:jc w:val="center"/>
        </w:trPr>
        <w:tc>
          <w:tcPr>
            <w:tcW w:w="9214" w:type="dxa"/>
          </w:tcPr>
          <w:p w:rsidR="003D5F75" w:rsidRPr="0084220D" w:rsidRDefault="003D5F75" w:rsidP="003D5F75">
            <w:pPr>
              <w:jc w:val="both"/>
              <w:rPr>
                <w:color w:val="006600"/>
                <w:sz w:val="20"/>
                <w:szCs w:val="20"/>
              </w:rPr>
            </w:pPr>
            <w:r w:rsidRPr="0084220D">
              <w:rPr>
                <w:b/>
                <w:color w:val="006600"/>
                <w:sz w:val="20"/>
                <w:szCs w:val="20"/>
              </w:rPr>
              <w:t xml:space="preserve">How to cite: </w:t>
            </w:r>
          </w:p>
          <w:p w:rsidR="003D5F75" w:rsidRPr="0084220D" w:rsidRDefault="003D5F75" w:rsidP="003D5F75">
            <w:pPr>
              <w:jc w:val="both"/>
              <w:rPr>
                <w:sz w:val="20"/>
                <w:szCs w:val="20"/>
              </w:rPr>
            </w:pPr>
          </w:p>
        </w:tc>
      </w:tr>
    </w:tbl>
    <w:p w:rsidR="003B629D" w:rsidRDefault="003B629D" w:rsidP="003D5F75">
      <w:pPr>
        <w:jc w:val="both"/>
        <w:sectPr w:rsidR="003B629D" w:rsidSect="0084220D">
          <w:headerReference w:type="even" r:id="rId7"/>
          <w:headerReference w:type="default" r:id="rId8"/>
          <w:footerReference w:type="even" r:id="rId9"/>
          <w:footerReference w:type="default" r:id="rId10"/>
          <w:headerReference w:type="first" r:id="rId11"/>
          <w:pgSz w:w="11907" w:h="16840" w:code="9"/>
          <w:pgMar w:top="1701" w:right="1418" w:bottom="1701" w:left="1418" w:header="720" w:footer="720" w:gutter="0"/>
          <w:cols w:space="720"/>
          <w:docGrid w:linePitch="360"/>
        </w:sectPr>
      </w:pPr>
    </w:p>
    <w:p w:rsidR="003D5F75" w:rsidRDefault="0084220D" w:rsidP="0084220D">
      <w:pPr>
        <w:pStyle w:val="Heading1"/>
      </w:pPr>
      <w:r>
        <w:lastRenderedPageBreak/>
        <w:t>Introduction</w:t>
      </w:r>
    </w:p>
    <w:p w:rsidR="0084220D" w:rsidRPr="0084220D" w:rsidRDefault="0084220D" w:rsidP="0084220D">
      <w:pPr>
        <w:spacing w:after="0" w:line="276" w:lineRule="auto"/>
        <w:ind w:firstLine="567"/>
        <w:jc w:val="both"/>
        <w:rPr>
          <w:sz w:val="24"/>
          <w:szCs w:val="24"/>
        </w:rPr>
      </w:pPr>
      <w:r w:rsidRPr="0084220D">
        <w:rPr>
          <w:sz w:val="24"/>
          <w:szCs w:val="24"/>
        </w:rPr>
        <w:t xml:space="preserve">The </w:t>
      </w:r>
      <w:proofErr w:type="spellStart"/>
      <w:r w:rsidRPr="0084220D">
        <w:rPr>
          <w:sz w:val="24"/>
          <w:szCs w:val="24"/>
        </w:rPr>
        <w:t>Istihsan</w:t>
      </w:r>
      <w:proofErr w:type="spellEnd"/>
      <w:r w:rsidRPr="0084220D">
        <w:rPr>
          <w:sz w:val="24"/>
          <w:szCs w:val="24"/>
        </w:rPr>
        <w:t xml:space="preserve"> journal publishes scientific studies based on IMRAD research on education that contribute to understanding and developing scientific theories and concepts and their application to madrasah/elementary school education in Indonesia. Manuscripts included in </w:t>
      </w:r>
      <w:proofErr w:type="spellStart"/>
      <w:r w:rsidRPr="0084220D">
        <w:rPr>
          <w:sz w:val="24"/>
          <w:szCs w:val="24"/>
        </w:rPr>
        <w:t>Istihsan</w:t>
      </w:r>
      <w:proofErr w:type="spellEnd"/>
      <w:r w:rsidRPr="0084220D">
        <w:rPr>
          <w:sz w:val="24"/>
          <w:szCs w:val="24"/>
        </w:rPr>
        <w:t xml:space="preserve">: </w:t>
      </w:r>
      <w:r w:rsidRPr="0084220D">
        <w:rPr>
          <w:sz w:val="24"/>
          <w:szCs w:val="24"/>
        </w:rPr>
        <w:t>Journal of Islamic Law and Society</w:t>
      </w:r>
      <w:r w:rsidRPr="0084220D">
        <w:rPr>
          <w:sz w:val="24"/>
          <w:szCs w:val="24"/>
        </w:rPr>
        <w:t xml:space="preserve"> must be by the focus and scope of this journal. For a maximum similarity check of 20%, the rest will be returned to the author to be corrected if desired.</w:t>
      </w:r>
    </w:p>
    <w:p w:rsidR="0084220D" w:rsidRPr="0084220D" w:rsidRDefault="0084220D" w:rsidP="0084220D">
      <w:pPr>
        <w:spacing w:after="0" w:line="276" w:lineRule="auto"/>
        <w:ind w:firstLine="567"/>
        <w:jc w:val="both"/>
        <w:rPr>
          <w:sz w:val="24"/>
          <w:szCs w:val="24"/>
        </w:rPr>
      </w:pPr>
      <w:r w:rsidRPr="0084220D">
        <w:rPr>
          <w:sz w:val="24"/>
          <w:szCs w:val="24"/>
        </w:rPr>
        <w:t>The introduction contains the background of the research problem, research objectives, and a bit about theoretical studies. In this introductory section, the state of the art of the article must appear so that the research being carried out is indeed necessary. The article must be original because it has never been published in another journal. Articles that have been presented in a forum, such as a seminar, must be mentioned in the forum.</w:t>
      </w:r>
    </w:p>
    <w:p w:rsidR="0084220D" w:rsidRPr="0084220D" w:rsidRDefault="0084220D" w:rsidP="0084220D">
      <w:pPr>
        <w:spacing w:after="0" w:line="276" w:lineRule="auto"/>
        <w:ind w:firstLine="567"/>
        <w:jc w:val="both"/>
        <w:rPr>
          <w:sz w:val="24"/>
          <w:szCs w:val="24"/>
        </w:rPr>
      </w:pPr>
      <w:r w:rsidRPr="0084220D">
        <w:rPr>
          <w:sz w:val="24"/>
          <w:szCs w:val="24"/>
        </w:rPr>
        <w:t xml:space="preserve">Writing scripts using Indonesian, English, or Arabic correctly. The words used in the article are around 3000-6000 words on A4 paper size, single-spaced. The typeface used is Bookman Old Style, with a font sizes 11. When submitting an article, it must be in the form of a Microsoft Word file of 2003 and above or RTF. The paper margins used in Al </w:t>
      </w:r>
      <w:proofErr w:type="spellStart"/>
      <w:r w:rsidRPr="0084220D">
        <w:rPr>
          <w:sz w:val="24"/>
          <w:szCs w:val="24"/>
        </w:rPr>
        <w:t>Adzka</w:t>
      </w:r>
      <w:proofErr w:type="spellEnd"/>
      <w:r w:rsidRPr="0084220D">
        <w:rPr>
          <w:sz w:val="24"/>
          <w:szCs w:val="24"/>
        </w:rPr>
        <w:t xml:space="preserve"> Journal articles are as follows:</w:t>
      </w:r>
    </w:p>
    <w:p w:rsidR="0084220D" w:rsidRPr="0084220D" w:rsidRDefault="0084220D" w:rsidP="0084220D">
      <w:pPr>
        <w:spacing w:after="0" w:line="276" w:lineRule="auto"/>
        <w:jc w:val="both"/>
        <w:rPr>
          <w:sz w:val="24"/>
          <w:szCs w:val="24"/>
        </w:rPr>
      </w:pPr>
      <w:r w:rsidRPr="0084220D">
        <w:rPr>
          <w:sz w:val="24"/>
          <w:szCs w:val="24"/>
        </w:rPr>
        <w:t xml:space="preserve">Up </w:t>
      </w:r>
      <w:r w:rsidRPr="0084220D">
        <w:rPr>
          <w:sz w:val="24"/>
          <w:szCs w:val="24"/>
        </w:rPr>
        <w:tab/>
        <w:t xml:space="preserve">   = 3 cm</w:t>
      </w:r>
    </w:p>
    <w:p w:rsidR="0084220D" w:rsidRPr="0084220D" w:rsidRDefault="0084220D" w:rsidP="0084220D">
      <w:pPr>
        <w:spacing w:after="0" w:line="276" w:lineRule="auto"/>
        <w:jc w:val="both"/>
        <w:rPr>
          <w:sz w:val="24"/>
          <w:szCs w:val="24"/>
        </w:rPr>
      </w:pPr>
      <w:r w:rsidRPr="0084220D">
        <w:rPr>
          <w:sz w:val="24"/>
          <w:szCs w:val="24"/>
        </w:rPr>
        <w:t>Left</w:t>
      </w:r>
      <w:r w:rsidRPr="0084220D">
        <w:rPr>
          <w:sz w:val="24"/>
          <w:szCs w:val="24"/>
        </w:rPr>
        <w:tab/>
        <w:t xml:space="preserve">   = 2</w:t>
      </w:r>
      <w:proofErr w:type="gramStart"/>
      <w:r w:rsidRPr="0084220D">
        <w:rPr>
          <w:sz w:val="24"/>
          <w:szCs w:val="24"/>
        </w:rPr>
        <w:t>,5</w:t>
      </w:r>
      <w:proofErr w:type="gramEnd"/>
      <w:r w:rsidRPr="0084220D">
        <w:rPr>
          <w:sz w:val="24"/>
          <w:szCs w:val="24"/>
        </w:rPr>
        <w:t xml:space="preserve"> cm</w:t>
      </w:r>
    </w:p>
    <w:p w:rsidR="0084220D" w:rsidRPr="0084220D" w:rsidRDefault="0084220D" w:rsidP="0084220D">
      <w:pPr>
        <w:spacing w:after="0" w:line="276" w:lineRule="auto"/>
        <w:jc w:val="both"/>
        <w:rPr>
          <w:sz w:val="24"/>
          <w:szCs w:val="24"/>
        </w:rPr>
      </w:pPr>
      <w:r w:rsidRPr="0084220D">
        <w:rPr>
          <w:sz w:val="24"/>
          <w:szCs w:val="24"/>
        </w:rPr>
        <w:t>Right</w:t>
      </w:r>
      <w:r w:rsidRPr="0084220D">
        <w:rPr>
          <w:sz w:val="24"/>
          <w:szCs w:val="24"/>
        </w:rPr>
        <w:tab/>
        <w:t xml:space="preserve">   = 2</w:t>
      </w:r>
      <w:proofErr w:type="gramStart"/>
      <w:r w:rsidRPr="0084220D">
        <w:rPr>
          <w:sz w:val="24"/>
          <w:szCs w:val="24"/>
        </w:rPr>
        <w:t>,5</w:t>
      </w:r>
      <w:proofErr w:type="gramEnd"/>
      <w:r w:rsidRPr="0084220D">
        <w:rPr>
          <w:sz w:val="24"/>
          <w:szCs w:val="24"/>
        </w:rPr>
        <w:t xml:space="preserve"> cm</w:t>
      </w:r>
    </w:p>
    <w:p w:rsidR="0084220D" w:rsidRPr="0084220D" w:rsidRDefault="0084220D" w:rsidP="0084220D">
      <w:pPr>
        <w:spacing w:after="0" w:line="276" w:lineRule="auto"/>
        <w:jc w:val="both"/>
        <w:rPr>
          <w:sz w:val="24"/>
          <w:szCs w:val="24"/>
        </w:rPr>
      </w:pPr>
      <w:proofErr w:type="gramStart"/>
      <w:r w:rsidRPr="0084220D">
        <w:rPr>
          <w:sz w:val="24"/>
          <w:szCs w:val="24"/>
        </w:rPr>
        <w:t>Bottom  =</w:t>
      </w:r>
      <w:proofErr w:type="gramEnd"/>
      <w:r w:rsidRPr="0084220D">
        <w:rPr>
          <w:sz w:val="24"/>
          <w:szCs w:val="24"/>
        </w:rPr>
        <w:t xml:space="preserve"> 2,5 cm</w:t>
      </w:r>
    </w:p>
    <w:p w:rsidR="0084220D" w:rsidRDefault="0084220D" w:rsidP="00775F4D">
      <w:pPr>
        <w:pStyle w:val="Heading1"/>
        <w:rPr>
          <w:sz w:val="24"/>
          <w:szCs w:val="24"/>
        </w:rPr>
      </w:pPr>
      <w:r w:rsidRPr="00775F4D">
        <w:t>Method</w:t>
      </w:r>
    </w:p>
    <w:p w:rsidR="0084220D" w:rsidRDefault="0084220D" w:rsidP="0084220D">
      <w:pPr>
        <w:spacing w:after="0" w:line="276" w:lineRule="auto"/>
        <w:ind w:firstLine="567"/>
        <w:jc w:val="both"/>
        <w:rPr>
          <w:sz w:val="24"/>
          <w:szCs w:val="24"/>
        </w:rPr>
      </w:pPr>
      <w:r w:rsidRPr="0084220D">
        <w:rPr>
          <w:sz w:val="24"/>
          <w:szCs w:val="24"/>
        </w:rPr>
        <w:t xml:space="preserve">The preparation of articles accepted on </w:t>
      </w:r>
      <w:proofErr w:type="spellStart"/>
      <w:r>
        <w:rPr>
          <w:sz w:val="24"/>
          <w:szCs w:val="24"/>
        </w:rPr>
        <w:t>Istihsan</w:t>
      </w:r>
      <w:proofErr w:type="spellEnd"/>
      <w:r w:rsidRPr="0084220D">
        <w:rPr>
          <w:sz w:val="24"/>
          <w:szCs w:val="24"/>
        </w:rPr>
        <w:t xml:space="preserve"> must be based on IMRAD (Introduction, Method, Results, and Discussion). The research method in the submitted article contains the type of research, research design, subject-object or population-sample, research instruments, data collection techniques, and data analysis techniques. It would be great and interesting if this research method section were added to a chart or flow in data collection to data analysis.</w:t>
      </w:r>
    </w:p>
    <w:p w:rsidR="00775F4D" w:rsidRPr="00775F4D" w:rsidRDefault="00775F4D" w:rsidP="00775F4D">
      <w:pPr>
        <w:pStyle w:val="Heading1"/>
      </w:pPr>
      <w:r w:rsidRPr="00775F4D">
        <w:t>Result and Discussion</w:t>
      </w:r>
    </w:p>
    <w:p w:rsidR="00775F4D" w:rsidRPr="00775F4D" w:rsidRDefault="00775F4D" w:rsidP="00775F4D">
      <w:pPr>
        <w:pStyle w:val="Heading2"/>
      </w:pPr>
      <w:r w:rsidRPr="00775F4D">
        <w:t xml:space="preserve">Result </w:t>
      </w:r>
    </w:p>
    <w:p w:rsidR="00775F4D" w:rsidRDefault="00775F4D" w:rsidP="00CE3C7F">
      <w:pPr>
        <w:spacing w:after="0" w:line="276" w:lineRule="auto"/>
        <w:ind w:firstLine="567"/>
        <w:jc w:val="both"/>
        <w:rPr>
          <w:sz w:val="24"/>
          <w:szCs w:val="24"/>
        </w:rPr>
      </w:pPr>
      <w:r w:rsidRPr="00775F4D">
        <w:rPr>
          <w:sz w:val="24"/>
          <w:szCs w:val="24"/>
        </w:rPr>
        <w:t>The results section should present the research data collected (test results, questionnaires, interviews, documents) in the order of the problem formulation or based on the most significant research findings. Researchers should include data sources, such as interviews or observation results, when presenting relevant research data. It is advisable to use easily comprehensible graphs, figures, and tables to clarify the findings. All tables, figures, and graphs should be centered and numbered sequentially. The results section can also include detailed sub-topics directly related to the research focus.</w:t>
      </w:r>
    </w:p>
    <w:p w:rsidR="00775F4D" w:rsidRDefault="00775F4D" w:rsidP="00775F4D">
      <w:pPr>
        <w:spacing w:after="0" w:line="276" w:lineRule="auto"/>
        <w:jc w:val="both"/>
        <w:rPr>
          <w:sz w:val="24"/>
          <w:szCs w:val="24"/>
        </w:rPr>
      </w:pPr>
    </w:p>
    <w:p w:rsidR="00775F4D" w:rsidRDefault="00775F4D" w:rsidP="00775F4D">
      <w:pPr>
        <w:spacing w:after="0" w:line="276" w:lineRule="auto"/>
        <w:jc w:val="both"/>
        <w:rPr>
          <w:sz w:val="24"/>
          <w:szCs w:val="24"/>
        </w:rPr>
      </w:pPr>
    </w:p>
    <w:p w:rsidR="00775F4D" w:rsidRPr="00775F4D" w:rsidRDefault="00775F4D" w:rsidP="00775F4D">
      <w:pPr>
        <w:spacing w:after="0" w:line="276" w:lineRule="auto"/>
        <w:jc w:val="center"/>
        <w:rPr>
          <w:sz w:val="20"/>
          <w:szCs w:val="20"/>
        </w:rPr>
      </w:pPr>
      <w:r w:rsidRPr="00775F4D">
        <w:rPr>
          <w:b/>
          <w:sz w:val="20"/>
          <w:szCs w:val="20"/>
        </w:rPr>
        <w:lastRenderedPageBreak/>
        <w:t>Table 1</w:t>
      </w:r>
      <w:r w:rsidRPr="00775F4D">
        <w:rPr>
          <w:sz w:val="20"/>
          <w:szCs w:val="20"/>
        </w:rPr>
        <w:t>. Title of Table</w:t>
      </w:r>
    </w:p>
    <w:tbl>
      <w:tblPr>
        <w:tblStyle w:val="TableGrid"/>
        <w:tblW w:w="907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775F4D" w:rsidTr="00775F4D">
        <w:trPr>
          <w:trHeight w:val="424"/>
        </w:trPr>
        <w:tc>
          <w:tcPr>
            <w:tcW w:w="4535" w:type="dxa"/>
            <w:tcBorders>
              <w:top w:val="single" w:sz="4" w:space="0" w:color="auto"/>
              <w:bottom w:val="single" w:sz="4" w:space="0" w:color="auto"/>
            </w:tcBorders>
            <w:shd w:val="clear" w:color="auto" w:fill="D9D9D9" w:themeFill="background1" w:themeFillShade="D9"/>
            <w:vAlign w:val="center"/>
          </w:tcPr>
          <w:p w:rsidR="00775F4D" w:rsidRPr="00775F4D" w:rsidRDefault="00775F4D" w:rsidP="00775F4D">
            <w:pPr>
              <w:jc w:val="center"/>
              <w:rPr>
                <w:rFonts w:eastAsia="Bookman Old Style" w:cstheme="minorHAnsi"/>
                <w:b/>
                <w:sz w:val="20"/>
                <w:szCs w:val="20"/>
              </w:rPr>
            </w:pPr>
            <w:r w:rsidRPr="00775F4D">
              <w:rPr>
                <w:rFonts w:eastAsia="Bookman Old Style" w:cstheme="minorHAnsi"/>
                <w:b/>
                <w:sz w:val="20"/>
                <w:szCs w:val="20"/>
              </w:rPr>
              <w:t>Classification</w:t>
            </w:r>
          </w:p>
        </w:tc>
        <w:tc>
          <w:tcPr>
            <w:tcW w:w="4536" w:type="dxa"/>
            <w:tcBorders>
              <w:top w:val="single" w:sz="4" w:space="0" w:color="auto"/>
              <w:bottom w:val="single" w:sz="4" w:space="0" w:color="auto"/>
            </w:tcBorders>
            <w:shd w:val="clear" w:color="auto" w:fill="D9D9D9" w:themeFill="background1" w:themeFillShade="D9"/>
            <w:vAlign w:val="center"/>
          </w:tcPr>
          <w:p w:rsidR="00775F4D" w:rsidRPr="00775F4D" w:rsidRDefault="00775F4D" w:rsidP="00775F4D">
            <w:pPr>
              <w:jc w:val="center"/>
              <w:rPr>
                <w:rFonts w:eastAsia="Bookman Old Style" w:cstheme="minorHAnsi"/>
                <w:b/>
                <w:sz w:val="20"/>
                <w:szCs w:val="20"/>
              </w:rPr>
            </w:pPr>
            <w:r w:rsidRPr="00775F4D">
              <w:rPr>
                <w:rFonts w:eastAsia="Bookman Old Style" w:cstheme="minorHAnsi"/>
                <w:b/>
                <w:sz w:val="20"/>
                <w:szCs w:val="20"/>
              </w:rPr>
              <w:t>Description</w:t>
            </w:r>
          </w:p>
        </w:tc>
      </w:tr>
      <w:tr w:rsidR="00775F4D" w:rsidTr="00775F4D">
        <w:tc>
          <w:tcPr>
            <w:tcW w:w="4535" w:type="dxa"/>
            <w:tcBorders>
              <w:top w:val="single" w:sz="4" w:space="0" w:color="auto"/>
              <w:bottom w:val="nil"/>
            </w:tcBorders>
          </w:tcPr>
          <w:p w:rsidR="00775F4D" w:rsidRPr="00775F4D" w:rsidRDefault="00775F4D" w:rsidP="00775F4D">
            <w:pPr>
              <w:jc w:val="center"/>
              <w:rPr>
                <w:rFonts w:eastAsia="Bookman Old Style" w:cstheme="minorHAnsi"/>
                <w:sz w:val="20"/>
                <w:szCs w:val="20"/>
              </w:rPr>
            </w:pPr>
            <w:r w:rsidRPr="00775F4D">
              <w:rPr>
                <w:rFonts w:eastAsia="Bookman Old Style" w:cstheme="minorHAnsi"/>
                <w:sz w:val="20"/>
                <w:szCs w:val="20"/>
              </w:rPr>
              <w:t xml:space="preserve"> Font Size : 10</w:t>
            </w:r>
          </w:p>
        </w:tc>
        <w:tc>
          <w:tcPr>
            <w:tcW w:w="4536" w:type="dxa"/>
            <w:tcBorders>
              <w:top w:val="single" w:sz="4" w:space="0" w:color="auto"/>
              <w:bottom w:val="nil"/>
            </w:tcBorders>
          </w:tcPr>
          <w:p w:rsidR="00775F4D" w:rsidRPr="00775F4D" w:rsidRDefault="00775F4D" w:rsidP="00775F4D">
            <w:pPr>
              <w:jc w:val="center"/>
              <w:rPr>
                <w:rFonts w:eastAsia="Bookman Old Style" w:cstheme="minorHAnsi"/>
                <w:i/>
                <w:sz w:val="20"/>
                <w:szCs w:val="20"/>
              </w:rPr>
            </w:pPr>
            <w:r w:rsidRPr="00775F4D">
              <w:rPr>
                <w:rFonts w:eastAsia="Bookman Old Style" w:cstheme="minorHAnsi"/>
                <w:i/>
                <w:sz w:val="20"/>
                <w:szCs w:val="20"/>
              </w:rPr>
              <w:t>Font : Bookman Old Style</w:t>
            </w:r>
          </w:p>
        </w:tc>
      </w:tr>
      <w:tr w:rsidR="00775F4D" w:rsidTr="00775F4D">
        <w:tc>
          <w:tcPr>
            <w:tcW w:w="4535" w:type="dxa"/>
            <w:tcBorders>
              <w:top w:val="nil"/>
              <w:bottom w:val="nil"/>
            </w:tcBorders>
          </w:tcPr>
          <w:p w:rsidR="00775F4D" w:rsidRPr="00775F4D" w:rsidRDefault="00775F4D" w:rsidP="00775F4D">
            <w:pPr>
              <w:jc w:val="center"/>
              <w:rPr>
                <w:rFonts w:eastAsia="Bookman Old Style" w:cstheme="minorHAnsi"/>
                <w:sz w:val="20"/>
                <w:szCs w:val="20"/>
              </w:rPr>
            </w:pPr>
            <w:r w:rsidRPr="00775F4D">
              <w:rPr>
                <w:rFonts w:eastAsia="Bookman Old Style" w:cstheme="minorHAnsi"/>
                <w:sz w:val="20"/>
                <w:szCs w:val="20"/>
              </w:rPr>
              <w:t xml:space="preserve"> Font Size : 10</w:t>
            </w:r>
          </w:p>
        </w:tc>
        <w:tc>
          <w:tcPr>
            <w:tcW w:w="4536" w:type="dxa"/>
            <w:tcBorders>
              <w:top w:val="nil"/>
              <w:bottom w:val="nil"/>
            </w:tcBorders>
          </w:tcPr>
          <w:p w:rsidR="00775F4D" w:rsidRPr="00775F4D" w:rsidRDefault="00775F4D" w:rsidP="00775F4D">
            <w:pPr>
              <w:jc w:val="center"/>
              <w:rPr>
                <w:rFonts w:eastAsia="Bookman Old Style" w:cstheme="minorHAnsi"/>
                <w:i/>
                <w:sz w:val="20"/>
                <w:szCs w:val="20"/>
              </w:rPr>
            </w:pPr>
            <w:r w:rsidRPr="00775F4D">
              <w:rPr>
                <w:rFonts w:eastAsia="Bookman Old Style" w:cstheme="minorHAnsi"/>
                <w:i/>
                <w:sz w:val="20"/>
                <w:szCs w:val="20"/>
              </w:rPr>
              <w:t>Font : Bookman Old Style</w:t>
            </w:r>
          </w:p>
        </w:tc>
      </w:tr>
      <w:tr w:rsidR="00775F4D" w:rsidTr="00775F4D">
        <w:tc>
          <w:tcPr>
            <w:tcW w:w="4535" w:type="dxa"/>
            <w:tcBorders>
              <w:top w:val="nil"/>
            </w:tcBorders>
          </w:tcPr>
          <w:p w:rsidR="00775F4D" w:rsidRPr="00775F4D" w:rsidRDefault="00775F4D" w:rsidP="00775F4D">
            <w:pPr>
              <w:jc w:val="center"/>
              <w:rPr>
                <w:rFonts w:eastAsia="Bookman Old Style" w:cstheme="minorHAnsi"/>
                <w:sz w:val="20"/>
                <w:szCs w:val="20"/>
              </w:rPr>
            </w:pPr>
            <w:r w:rsidRPr="00775F4D">
              <w:rPr>
                <w:rFonts w:eastAsia="Bookman Old Style" w:cstheme="minorHAnsi"/>
                <w:sz w:val="20"/>
                <w:szCs w:val="20"/>
              </w:rPr>
              <w:t xml:space="preserve"> Font Size : 10</w:t>
            </w:r>
          </w:p>
        </w:tc>
        <w:tc>
          <w:tcPr>
            <w:tcW w:w="4536" w:type="dxa"/>
            <w:tcBorders>
              <w:top w:val="nil"/>
            </w:tcBorders>
          </w:tcPr>
          <w:p w:rsidR="00775F4D" w:rsidRPr="00775F4D" w:rsidRDefault="00775F4D" w:rsidP="00775F4D">
            <w:pPr>
              <w:jc w:val="center"/>
              <w:rPr>
                <w:rFonts w:eastAsia="Bookman Old Style" w:cstheme="minorHAnsi"/>
                <w:i/>
                <w:sz w:val="20"/>
                <w:szCs w:val="20"/>
              </w:rPr>
            </w:pPr>
            <w:r w:rsidRPr="00775F4D">
              <w:rPr>
                <w:rFonts w:eastAsia="Bookman Old Style" w:cstheme="minorHAnsi"/>
                <w:i/>
                <w:sz w:val="20"/>
                <w:szCs w:val="20"/>
              </w:rPr>
              <w:t>Font : Bookman Old Style</w:t>
            </w:r>
          </w:p>
        </w:tc>
      </w:tr>
    </w:tbl>
    <w:p w:rsidR="00775F4D" w:rsidRPr="00775F4D" w:rsidRDefault="00775F4D" w:rsidP="00775F4D">
      <w:pPr>
        <w:spacing w:after="0" w:line="240" w:lineRule="auto"/>
        <w:jc w:val="both"/>
        <w:rPr>
          <w:sz w:val="20"/>
          <w:szCs w:val="20"/>
        </w:rPr>
      </w:pPr>
      <w:r>
        <w:rPr>
          <w:sz w:val="20"/>
          <w:szCs w:val="20"/>
        </w:rPr>
        <w:t>Description</w:t>
      </w:r>
      <w:r w:rsidRPr="00775F4D">
        <w:rPr>
          <w:sz w:val="20"/>
          <w:szCs w:val="20"/>
        </w:rPr>
        <w:t>:</w:t>
      </w:r>
    </w:p>
    <w:p w:rsidR="00775F4D" w:rsidRPr="00775F4D" w:rsidRDefault="00775F4D" w:rsidP="00775F4D">
      <w:pPr>
        <w:spacing w:after="0" w:line="240" w:lineRule="auto"/>
        <w:jc w:val="both"/>
        <w:rPr>
          <w:sz w:val="20"/>
          <w:szCs w:val="20"/>
        </w:rPr>
      </w:pPr>
      <w:r w:rsidRPr="00775F4D">
        <w:rPr>
          <w:sz w:val="20"/>
          <w:szCs w:val="20"/>
        </w:rPr>
        <w:t>If there is a symbol used in the table, it can be explained in this description.</w:t>
      </w:r>
    </w:p>
    <w:p w:rsidR="00775F4D" w:rsidRDefault="00775F4D" w:rsidP="00775F4D">
      <w:pPr>
        <w:spacing w:after="0" w:line="276" w:lineRule="auto"/>
        <w:jc w:val="both"/>
        <w:rPr>
          <w:sz w:val="24"/>
          <w:szCs w:val="24"/>
        </w:rPr>
      </w:pPr>
    </w:p>
    <w:p w:rsidR="00775F4D" w:rsidRDefault="00775F4D" w:rsidP="00CE3C7F">
      <w:pPr>
        <w:spacing w:after="0" w:line="276" w:lineRule="auto"/>
        <w:ind w:firstLine="567"/>
        <w:jc w:val="both"/>
        <w:rPr>
          <w:sz w:val="24"/>
          <w:szCs w:val="24"/>
        </w:rPr>
      </w:pPr>
      <w:r w:rsidRPr="00775F4D">
        <w:rPr>
          <w:sz w:val="24"/>
          <w:szCs w:val="24"/>
        </w:rPr>
        <w:t>Graphs or images can also be used to present research results. Images or graphics may be in color and must be clear. The title of the image or graph is placed at the bottom of the image or graph and numbered according to the serial number. Images or graphics are also placed in the middle (centered).</w:t>
      </w:r>
    </w:p>
    <w:p w:rsidR="00775F4D" w:rsidRDefault="00775F4D" w:rsidP="00775F4D">
      <w:pPr>
        <w:spacing w:after="0" w:line="276" w:lineRule="auto"/>
        <w:jc w:val="both"/>
        <w:rPr>
          <w:sz w:val="24"/>
          <w:szCs w:val="24"/>
        </w:rPr>
      </w:pPr>
    </w:p>
    <w:p w:rsidR="00775F4D" w:rsidRDefault="00775F4D" w:rsidP="00775F4D">
      <w:pPr>
        <w:spacing w:after="0" w:line="276" w:lineRule="auto"/>
        <w:jc w:val="center"/>
        <w:rPr>
          <w:sz w:val="24"/>
          <w:szCs w:val="24"/>
        </w:rPr>
      </w:pPr>
      <w:r>
        <w:rPr>
          <w:noProof/>
          <w:sz w:val="24"/>
          <w:szCs w:val="24"/>
        </w:rPr>
        <w:drawing>
          <wp:inline distT="0" distB="0" distL="0" distR="0">
            <wp:extent cx="3905250" cy="793254"/>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template istihsa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66469" cy="805689"/>
                    </a:xfrm>
                    <a:prstGeom prst="rect">
                      <a:avLst/>
                    </a:prstGeom>
                  </pic:spPr>
                </pic:pic>
              </a:graphicData>
            </a:graphic>
          </wp:inline>
        </w:drawing>
      </w:r>
    </w:p>
    <w:p w:rsidR="00775F4D" w:rsidRPr="00775F4D" w:rsidRDefault="00775F4D" w:rsidP="00775F4D">
      <w:pPr>
        <w:spacing w:after="0" w:line="276" w:lineRule="auto"/>
        <w:jc w:val="center"/>
        <w:rPr>
          <w:sz w:val="20"/>
          <w:szCs w:val="20"/>
        </w:rPr>
      </w:pPr>
      <w:r w:rsidRPr="00775F4D">
        <w:rPr>
          <w:b/>
          <w:sz w:val="20"/>
          <w:szCs w:val="20"/>
        </w:rPr>
        <w:t>Figure 1</w:t>
      </w:r>
      <w:r w:rsidRPr="00775F4D">
        <w:rPr>
          <w:sz w:val="20"/>
          <w:szCs w:val="20"/>
        </w:rPr>
        <w:t>. Figure’s Title</w:t>
      </w:r>
    </w:p>
    <w:p w:rsidR="00775F4D" w:rsidRDefault="00775F4D" w:rsidP="00775F4D">
      <w:pPr>
        <w:spacing w:after="0" w:line="276" w:lineRule="auto"/>
        <w:jc w:val="center"/>
        <w:rPr>
          <w:sz w:val="24"/>
          <w:szCs w:val="24"/>
        </w:rPr>
      </w:pPr>
    </w:p>
    <w:p w:rsidR="00775F4D" w:rsidRDefault="00CE3C7F" w:rsidP="00CE3C7F">
      <w:pPr>
        <w:spacing w:after="0" w:line="276" w:lineRule="auto"/>
        <w:jc w:val="center"/>
        <w:rPr>
          <w:sz w:val="24"/>
          <w:szCs w:val="24"/>
        </w:rPr>
      </w:pPr>
      <w:r>
        <w:rPr>
          <w:rFonts w:ascii="Bookman Old Style" w:eastAsia="Bookman Old Style" w:hAnsi="Bookman Old Style" w:cs="Bookman Old Style"/>
          <w:noProof/>
        </w:rPr>
        <w:drawing>
          <wp:inline distT="0" distB="0" distL="0" distR="0" wp14:anchorId="20FA92CB" wp14:editId="47DE4BC3">
            <wp:extent cx="3151600" cy="2326336"/>
            <wp:effectExtent l="0" t="0" r="0" b="0"/>
            <wp:docPr id="10" name="image1.jpg" descr="Image result for grafik"/>
            <wp:cNvGraphicFramePr/>
            <a:graphic xmlns:a="http://schemas.openxmlformats.org/drawingml/2006/main">
              <a:graphicData uri="http://schemas.openxmlformats.org/drawingml/2006/picture">
                <pic:pic xmlns:pic="http://schemas.openxmlformats.org/drawingml/2006/picture">
                  <pic:nvPicPr>
                    <pic:cNvPr id="0" name="image1.jpg" descr="Image result for grafik"/>
                    <pic:cNvPicPr preferRelativeResize="0"/>
                  </pic:nvPicPr>
                  <pic:blipFill>
                    <a:blip r:embed="rId13"/>
                    <a:srcRect/>
                    <a:stretch>
                      <a:fillRect/>
                    </a:stretch>
                  </pic:blipFill>
                  <pic:spPr>
                    <a:xfrm>
                      <a:off x="0" y="0"/>
                      <a:ext cx="3151600" cy="2326336"/>
                    </a:xfrm>
                    <a:prstGeom prst="rect">
                      <a:avLst/>
                    </a:prstGeom>
                    <a:ln/>
                  </pic:spPr>
                </pic:pic>
              </a:graphicData>
            </a:graphic>
          </wp:inline>
        </w:drawing>
      </w:r>
    </w:p>
    <w:p w:rsidR="00CE3C7F" w:rsidRPr="00CE3C7F" w:rsidRDefault="00CE3C7F" w:rsidP="00CE3C7F">
      <w:pPr>
        <w:spacing w:after="0" w:line="276" w:lineRule="auto"/>
        <w:jc w:val="center"/>
        <w:rPr>
          <w:sz w:val="20"/>
          <w:szCs w:val="20"/>
        </w:rPr>
      </w:pPr>
      <w:r w:rsidRPr="00CE3C7F">
        <w:rPr>
          <w:b/>
          <w:sz w:val="20"/>
          <w:szCs w:val="20"/>
        </w:rPr>
        <w:t>Figure 2</w:t>
      </w:r>
      <w:r w:rsidRPr="00CE3C7F">
        <w:rPr>
          <w:sz w:val="20"/>
          <w:szCs w:val="20"/>
        </w:rPr>
        <w:t>. Graphic’s Title</w:t>
      </w:r>
    </w:p>
    <w:p w:rsidR="00CE3C7F" w:rsidRDefault="00CE3C7F" w:rsidP="00CE3C7F">
      <w:pPr>
        <w:spacing w:after="0" w:line="276" w:lineRule="auto"/>
        <w:jc w:val="center"/>
        <w:rPr>
          <w:sz w:val="24"/>
          <w:szCs w:val="24"/>
        </w:rPr>
      </w:pPr>
    </w:p>
    <w:p w:rsidR="00CE3C7F" w:rsidRPr="00CE3C7F" w:rsidRDefault="00CE3C7F" w:rsidP="00CE3C7F">
      <w:pPr>
        <w:pStyle w:val="Heading2"/>
      </w:pPr>
      <w:r w:rsidRPr="00CE3C7F">
        <w:t>Discussion</w:t>
      </w:r>
    </w:p>
    <w:p w:rsidR="00CE3C7F" w:rsidRPr="00CE3C7F" w:rsidRDefault="00CE3C7F" w:rsidP="00CE3C7F">
      <w:pPr>
        <w:spacing w:after="0" w:line="276" w:lineRule="auto"/>
        <w:ind w:firstLine="567"/>
        <w:jc w:val="both"/>
        <w:rPr>
          <w:sz w:val="24"/>
          <w:szCs w:val="24"/>
        </w:rPr>
      </w:pPr>
      <w:r w:rsidRPr="00CE3C7F">
        <w:rPr>
          <w:sz w:val="24"/>
          <w:szCs w:val="24"/>
        </w:rPr>
        <w:t>The discussion of research results is a crucial section of a scientific article. It explains the findings' significance, implications, and how they connect to theory and relevant research. The discussion starts by presenting the main findings, followed by interpretations and implications from the standpoint of theory and other research results. Researchers should compare their research results with existing theories and other studies to clarify their contribution. Additionally, they should explain the study's limitations and provide recommendations for future research. The discussion section is also where the study's limitations can be addressed.</w:t>
      </w:r>
    </w:p>
    <w:p w:rsidR="00CE3C7F" w:rsidRPr="00CE3C7F" w:rsidRDefault="00CE3C7F" w:rsidP="00CE3C7F">
      <w:pPr>
        <w:pStyle w:val="Heading1"/>
      </w:pPr>
      <w:r w:rsidRPr="00CE3C7F">
        <w:lastRenderedPageBreak/>
        <w:t>Conclusion</w:t>
      </w:r>
    </w:p>
    <w:p w:rsidR="00CE3C7F" w:rsidRDefault="00CE3C7F" w:rsidP="00CE3C7F">
      <w:pPr>
        <w:spacing w:after="0" w:line="276" w:lineRule="auto"/>
        <w:ind w:firstLine="567"/>
        <w:jc w:val="both"/>
        <w:rPr>
          <w:sz w:val="24"/>
          <w:szCs w:val="24"/>
        </w:rPr>
      </w:pPr>
      <w:r w:rsidRPr="00CE3C7F">
        <w:rPr>
          <w:sz w:val="24"/>
          <w:szCs w:val="24"/>
        </w:rPr>
        <w:t>Closing contains the conclusions of research results and suggestions that the author can give. In this section, the author does not need to review the discussion in the previous section. The conclusions must align with or conclude from the research objectives. Writing conclusions is not justified using points, but paragraphs/reviews are sufficient.</w:t>
      </w:r>
    </w:p>
    <w:p w:rsidR="00CE3C7F" w:rsidRPr="00CE3C7F" w:rsidRDefault="00CE3C7F" w:rsidP="00CE3C7F">
      <w:pPr>
        <w:pStyle w:val="Heading1"/>
      </w:pPr>
      <w:r>
        <w:t>Acknowledgements</w:t>
      </w:r>
    </w:p>
    <w:p w:rsidR="00CE3C7F" w:rsidRDefault="00CE3C7F" w:rsidP="00CE3C7F">
      <w:pPr>
        <w:spacing w:after="0" w:line="276" w:lineRule="auto"/>
        <w:jc w:val="both"/>
        <w:rPr>
          <w:sz w:val="24"/>
          <w:szCs w:val="24"/>
        </w:rPr>
      </w:pPr>
      <w:r w:rsidRPr="00CE3C7F">
        <w:rPr>
          <w:sz w:val="24"/>
          <w:szCs w:val="24"/>
        </w:rPr>
        <w:t>An acknowledgement section may be presented after the conclusion, if desired.</w:t>
      </w:r>
    </w:p>
    <w:p w:rsidR="00CE3C7F" w:rsidRPr="00CE3C7F" w:rsidRDefault="00CE3C7F" w:rsidP="00CE3C7F">
      <w:pPr>
        <w:pStyle w:val="Heading1"/>
      </w:pPr>
      <w:r w:rsidRPr="00CE3C7F">
        <w:t xml:space="preserve">References </w:t>
      </w:r>
    </w:p>
    <w:p w:rsidR="00CE3C7F" w:rsidRPr="00CE3C7F" w:rsidRDefault="00CE3C7F" w:rsidP="00CE3C7F">
      <w:pPr>
        <w:spacing w:after="0" w:line="276" w:lineRule="auto"/>
        <w:ind w:firstLine="567"/>
        <w:jc w:val="both"/>
        <w:rPr>
          <w:sz w:val="24"/>
          <w:szCs w:val="24"/>
        </w:rPr>
      </w:pPr>
      <w:r w:rsidRPr="00CE3C7F">
        <w:rPr>
          <w:sz w:val="24"/>
          <w:szCs w:val="24"/>
        </w:rPr>
        <w:t xml:space="preserve">The bibliography only lists the sources specified in the body of the article. Conversely, names referred to in the body must include a bibliography. Writing a bibliography must be consistent with </w:t>
      </w:r>
      <w:hyperlink r:id="rId14" w:history="1">
        <w:r w:rsidRPr="00CE3C7F">
          <w:rPr>
            <w:rStyle w:val="Hyperlink"/>
            <w:b/>
            <w:sz w:val="24"/>
            <w:szCs w:val="24"/>
          </w:rPr>
          <w:t>American Psychological Association (APA) Style</w:t>
        </w:r>
      </w:hyperlink>
      <w:r w:rsidRPr="00CE3C7F">
        <w:rPr>
          <w:sz w:val="24"/>
          <w:szCs w:val="24"/>
        </w:rPr>
        <w:t>. Writing a bibliography in the form of a book can follow the order: author's name (if more than one word, last name used as the entry), year, book title (italics), city of publisher, and publisher. If the bibliography is a journal article: author's name, number/year, article title (between two quotation marks), journal name (italics), pages; for referrals from the internet plus access date and web. Reference so</w:t>
      </w:r>
      <w:bookmarkStart w:id="0" w:name="_GoBack"/>
      <w:bookmarkEnd w:id="0"/>
      <w:r w:rsidRPr="00CE3C7F">
        <w:rPr>
          <w:sz w:val="24"/>
          <w:szCs w:val="24"/>
        </w:rPr>
        <w:t xml:space="preserve">urces can be journal research articles published in the last 10 years with a minimum of 25 references as many as 60% are reputable journal articles. For writing references and a bibliography, it is recommended to use </w:t>
      </w:r>
      <w:r>
        <w:rPr>
          <w:sz w:val="24"/>
          <w:szCs w:val="24"/>
        </w:rPr>
        <w:t xml:space="preserve">Reference </w:t>
      </w:r>
      <w:r w:rsidRPr="00CE3C7F">
        <w:rPr>
          <w:sz w:val="24"/>
          <w:szCs w:val="24"/>
        </w:rPr>
        <w:t xml:space="preserve">Management tools such as </w:t>
      </w:r>
      <w:proofErr w:type="spellStart"/>
      <w:r w:rsidRPr="00CE3C7F">
        <w:rPr>
          <w:sz w:val="24"/>
          <w:szCs w:val="24"/>
        </w:rPr>
        <w:t>Zotero</w:t>
      </w:r>
      <w:proofErr w:type="spellEnd"/>
      <w:r w:rsidRPr="00CE3C7F">
        <w:rPr>
          <w:sz w:val="24"/>
          <w:szCs w:val="24"/>
        </w:rPr>
        <w:t xml:space="preserve"> and </w:t>
      </w:r>
      <w:proofErr w:type="spellStart"/>
      <w:r w:rsidRPr="00CE3C7F">
        <w:rPr>
          <w:sz w:val="24"/>
          <w:szCs w:val="24"/>
        </w:rPr>
        <w:t>Mendeley</w:t>
      </w:r>
      <w:proofErr w:type="spellEnd"/>
      <w:r w:rsidRPr="00CE3C7F">
        <w:rPr>
          <w:sz w:val="24"/>
          <w:szCs w:val="24"/>
        </w:rPr>
        <w:t>.</w:t>
      </w:r>
    </w:p>
    <w:p w:rsidR="00CE3C7F" w:rsidRPr="00CE3C7F" w:rsidRDefault="00CE3C7F" w:rsidP="00CE3C7F">
      <w:pPr>
        <w:spacing w:after="0" w:line="276" w:lineRule="auto"/>
        <w:jc w:val="both"/>
        <w:rPr>
          <w:b/>
          <w:sz w:val="24"/>
          <w:szCs w:val="24"/>
        </w:rPr>
      </w:pPr>
      <w:r w:rsidRPr="00CE3C7F">
        <w:rPr>
          <w:b/>
          <w:sz w:val="24"/>
          <w:szCs w:val="24"/>
        </w:rPr>
        <w:t>Examples:</w:t>
      </w:r>
    </w:p>
    <w:p w:rsidR="00CE3C7F" w:rsidRPr="00CE3C7F" w:rsidRDefault="00CE3C7F" w:rsidP="00CE3C7F">
      <w:pPr>
        <w:spacing w:after="0" w:line="276" w:lineRule="auto"/>
        <w:ind w:left="426" w:hanging="426"/>
        <w:jc w:val="both"/>
        <w:rPr>
          <w:rFonts w:eastAsia="Bookman Old Style" w:cstheme="minorHAnsi"/>
          <w:color w:val="1155CC"/>
          <w:sz w:val="24"/>
          <w:szCs w:val="24"/>
          <w:u w:val="single"/>
        </w:rPr>
      </w:pPr>
      <w:proofErr w:type="spellStart"/>
      <w:r w:rsidRPr="00CE3C7F">
        <w:rPr>
          <w:rFonts w:eastAsia="Bookman Old Style" w:cstheme="minorHAnsi"/>
          <w:sz w:val="24"/>
          <w:szCs w:val="24"/>
        </w:rPr>
        <w:t>Adeliana</w:t>
      </w:r>
      <w:proofErr w:type="spellEnd"/>
      <w:r w:rsidRPr="00CE3C7F">
        <w:rPr>
          <w:rFonts w:eastAsia="Bookman Old Style" w:cstheme="minorHAnsi"/>
          <w:sz w:val="24"/>
          <w:szCs w:val="24"/>
        </w:rPr>
        <w:t xml:space="preserve">, F., </w:t>
      </w:r>
      <w:proofErr w:type="spellStart"/>
      <w:r w:rsidRPr="00CE3C7F">
        <w:rPr>
          <w:rFonts w:eastAsia="Bookman Old Style" w:cstheme="minorHAnsi"/>
          <w:sz w:val="24"/>
          <w:szCs w:val="24"/>
        </w:rPr>
        <w:t>Sintawati</w:t>
      </w:r>
      <w:proofErr w:type="spellEnd"/>
      <w:r w:rsidRPr="00CE3C7F">
        <w:rPr>
          <w:rFonts w:eastAsia="Bookman Old Style" w:cstheme="minorHAnsi"/>
          <w:sz w:val="24"/>
          <w:szCs w:val="24"/>
        </w:rPr>
        <w:t xml:space="preserve">, M., &amp; </w:t>
      </w:r>
      <w:proofErr w:type="spellStart"/>
      <w:r w:rsidRPr="00CE3C7F">
        <w:rPr>
          <w:rFonts w:eastAsia="Bookman Old Style" w:cstheme="minorHAnsi"/>
          <w:sz w:val="24"/>
          <w:szCs w:val="24"/>
        </w:rPr>
        <w:t>Anggara</w:t>
      </w:r>
      <w:proofErr w:type="spellEnd"/>
      <w:r w:rsidRPr="00CE3C7F">
        <w:rPr>
          <w:rFonts w:eastAsia="Bookman Old Style" w:cstheme="minorHAnsi"/>
          <w:sz w:val="24"/>
          <w:szCs w:val="24"/>
        </w:rPr>
        <w:t xml:space="preserve">, R. (2021). </w:t>
      </w:r>
      <w:r w:rsidRPr="00CE3C7F">
        <w:rPr>
          <w:rFonts w:eastAsia="Bookman Old Style" w:cstheme="minorHAnsi"/>
          <w:i/>
          <w:sz w:val="24"/>
          <w:szCs w:val="24"/>
        </w:rPr>
        <w:t xml:space="preserve">Problem-Based Learning: Alternative Learning Model </w:t>
      </w:r>
      <w:proofErr w:type="gramStart"/>
      <w:r w:rsidRPr="00CE3C7F">
        <w:rPr>
          <w:rFonts w:eastAsia="Bookman Old Style" w:cstheme="minorHAnsi"/>
          <w:i/>
          <w:sz w:val="24"/>
          <w:szCs w:val="24"/>
        </w:rPr>
        <w:t>To</w:t>
      </w:r>
      <w:proofErr w:type="gramEnd"/>
      <w:r w:rsidRPr="00CE3C7F">
        <w:rPr>
          <w:rFonts w:eastAsia="Bookman Old Style" w:cstheme="minorHAnsi"/>
          <w:i/>
          <w:sz w:val="24"/>
          <w:szCs w:val="24"/>
        </w:rPr>
        <w:t xml:space="preserve"> Improve Students’ Critical Thinking Ability</w:t>
      </w:r>
      <w:r w:rsidRPr="00CE3C7F">
        <w:rPr>
          <w:rFonts w:eastAsia="Bookman Old Style" w:cstheme="minorHAnsi"/>
          <w:sz w:val="24"/>
          <w:szCs w:val="24"/>
        </w:rPr>
        <w:t>. Al-</w:t>
      </w:r>
      <w:proofErr w:type="spellStart"/>
      <w:r w:rsidRPr="00CE3C7F">
        <w:rPr>
          <w:rFonts w:eastAsia="Bookman Old Style" w:cstheme="minorHAnsi"/>
          <w:sz w:val="24"/>
          <w:szCs w:val="24"/>
        </w:rPr>
        <w:t>Adzka</w:t>
      </w:r>
      <w:proofErr w:type="spellEnd"/>
      <w:r w:rsidRPr="00CE3C7F">
        <w:rPr>
          <w:rFonts w:eastAsia="Bookman Old Style" w:cstheme="minorHAnsi"/>
          <w:sz w:val="24"/>
          <w:szCs w:val="24"/>
        </w:rPr>
        <w:t xml:space="preserve">: Jurnal </w:t>
      </w:r>
      <w:proofErr w:type="spellStart"/>
      <w:r w:rsidRPr="00CE3C7F">
        <w:rPr>
          <w:rFonts w:eastAsia="Bookman Old Style" w:cstheme="minorHAnsi"/>
          <w:sz w:val="24"/>
          <w:szCs w:val="24"/>
        </w:rPr>
        <w:t>Ilmiah</w:t>
      </w:r>
      <w:proofErr w:type="spellEnd"/>
      <w:r w:rsidRPr="00CE3C7F">
        <w:rPr>
          <w:rFonts w:eastAsia="Bookman Old Style" w:cstheme="minorHAnsi"/>
          <w:sz w:val="24"/>
          <w:szCs w:val="24"/>
        </w:rPr>
        <w:t xml:space="preserve"> </w:t>
      </w:r>
      <w:proofErr w:type="spellStart"/>
      <w:r w:rsidRPr="00CE3C7F">
        <w:rPr>
          <w:rFonts w:eastAsia="Bookman Old Style" w:cstheme="minorHAnsi"/>
          <w:sz w:val="24"/>
          <w:szCs w:val="24"/>
        </w:rPr>
        <w:t>Pendidikan</w:t>
      </w:r>
      <w:proofErr w:type="spellEnd"/>
      <w:r w:rsidRPr="00CE3C7F">
        <w:rPr>
          <w:rFonts w:eastAsia="Bookman Old Style" w:cstheme="minorHAnsi"/>
          <w:sz w:val="24"/>
          <w:szCs w:val="24"/>
        </w:rPr>
        <w:t xml:space="preserve"> Guru Madrasah </w:t>
      </w:r>
      <w:proofErr w:type="spellStart"/>
      <w:r w:rsidRPr="00CE3C7F">
        <w:rPr>
          <w:rFonts w:eastAsia="Bookman Old Style" w:cstheme="minorHAnsi"/>
          <w:sz w:val="24"/>
          <w:szCs w:val="24"/>
        </w:rPr>
        <w:t>Ibtidaiyah</w:t>
      </w:r>
      <w:proofErr w:type="spellEnd"/>
      <w:r w:rsidRPr="00CE3C7F">
        <w:rPr>
          <w:rFonts w:eastAsia="Bookman Old Style" w:cstheme="minorHAnsi"/>
          <w:sz w:val="24"/>
          <w:szCs w:val="24"/>
        </w:rPr>
        <w:t xml:space="preserve">, </w:t>
      </w:r>
      <w:r w:rsidRPr="00CE3C7F">
        <w:rPr>
          <w:rFonts w:eastAsia="Bookman Old Style" w:cstheme="minorHAnsi"/>
          <w:i/>
          <w:sz w:val="24"/>
          <w:szCs w:val="24"/>
        </w:rPr>
        <w:t>11</w:t>
      </w:r>
      <w:r w:rsidRPr="00CE3C7F">
        <w:rPr>
          <w:rFonts w:eastAsia="Bookman Old Style" w:cstheme="minorHAnsi"/>
          <w:sz w:val="24"/>
          <w:szCs w:val="24"/>
        </w:rPr>
        <w:t>(2), 93-102.</w:t>
      </w:r>
      <w:hyperlink r:id="rId15">
        <w:r w:rsidRPr="00CE3C7F">
          <w:rPr>
            <w:rFonts w:eastAsia="Bookman Old Style" w:cstheme="minorHAnsi"/>
            <w:sz w:val="24"/>
            <w:szCs w:val="24"/>
          </w:rPr>
          <w:t xml:space="preserve"> </w:t>
        </w:r>
      </w:hyperlink>
      <w:hyperlink r:id="rId16">
        <w:r w:rsidRPr="00CE3C7F">
          <w:rPr>
            <w:rFonts w:eastAsia="Bookman Old Style" w:cstheme="minorHAnsi"/>
            <w:color w:val="1155CC"/>
            <w:sz w:val="24"/>
            <w:szCs w:val="24"/>
            <w:u w:val="single"/>
          </w:rPr>
          <w:t>https://doi.org/10.18592/aladzkapgmi.v11i2.5012</w:t>
        </w:r>
      </w:hyperlink>
    </w:p>
    <w:p w:rsidR="00CE3C7F" w:rsidRPr="00CE3C7F" w:rsidRDefault="00CE3C7F" w:rsidP="00CE3C7F">
      <w:pPr>
        <w:spacing w:after="0" w:line="276" w:lineRule="auto"/>
        <w:ind w:left="426" w:hanging="426"/>
        <w:jc w:val="both"/>
        <w:rPr>
          <w:rFonts w:eastAsia="Bookman Old Style" w:cstheme="minorHAnsi"/>
          <w:color w:val="1155CC"/>
          <w:sz w:val="24"/>
          <w:szCs w:val="24"/>
          <w:u w:val="single"/>
        </w:rPr>
      </w:pPr>
      <w:proofErr w:type="spellStart"/>
      <w:r w:rsidRPr="00CE3C7F">
        <w:rPr>
          <w:rFonts w:eastAsia="Bookman Old Style" w:cstheme="minorHAnsi"/>
          <w:sz w:val="24"/>
          <w:szCs w:val="24"/>
        </w:rPr>
        <w:t>Adisel</w:t>
      </w:r>
      <w:proofErr w:type="spellEnd"/>
      <w:r w:rsidRPr="00CE3C7F">
        <w:rPr>
          <w:rFonts w:eastAsia="Bookman Old Style" w:cstheme="minorHAnsi"/>
          <w:sz w:val="24"/>
          <w:szCs w:val="24"/>
        </w:rPr>
        <w:t xml:space="preserve">, A., &amp; </w:t>
      </w:r>
      <w:proofErr w:type="spellStart"/>
      <w:r w:rsidRPr="00CE3C7F">
        <w:rPr>
          <w:rFonts w:eastAsia="Bookman Old Style" w:cstheme="minorHAnsi"/>
          <w:sz w:val="24"/>
          <w:szCs w:val="24"/>
        </w:rPr>
        <w:t>Suryati</w:t>
      </w:r>
      <w:proofErr w:type="spellEnd"/>
      <w:r w:rsidRPr="00CE3C7F">
        <w:rPr>
          <w:rFonts w:eastAsia="Bookman Old Style" w:cstheme="minorHAnsi"/>
          <w:sz w:val="24"/>
          <w:szCs w:val="24"/>
        </w:rPr>
        <w:t xml:space="preserve">, S. (2022). </w:t>
      </w:r>
      <w:proofErr w:type="spellStart"/>
      <w:r w:rsidRPr="00CE3C7F">
        <w:rPr>
          <w:rFonts w:eastAsia="Bookman Old Style" w:cstheme="minorHAnsi"/>
          <w:sz w:val="24"/>
          <w:szCs w:val="24"/>
        </w:rPr>
        <w:t>Pendidikan</w:t>
      </w:r>
      <w:proofErr w:type="spellEnd"/>
      <w:r w:rsidRPr="00CE3C7F">
        <w:rPr>
          <w:rFonts w:eastAsia="Bookman Old Style" w:cstheme="minorHAnsi"/>
          <w:sz w:val="24"/>
          <w:szCs w:val="24"/>
        </w:rPr>
        <w:t xml:space="preserve"> </w:t>
      </w:r>
      <w:proofErr w:type="spellStart"/>
      <w:r w:rsidRPr="00CE3C7F">
        <w:rPr>
          <w:rFonts w:eastAsia="Bookman Old Style" w:cstheme="minorHAnsi"/>
          <w:sz w:val="24"/>
          <w:szCs w:val="24"/>
        </w:rPr>
        <w:t>Merdeka</w:t>
      </w:r>
      <w:proofErr w:type="spellEnd"/>
      <w:r w:rsidRPr="00CE3C7F">
        <w:rPr>
          <w:rFonts w:eastAsia="Bookman Old Style" w:cstheme="minorHAnsi"/>
          <w:sz w:val="24"/>
          <w:szCs w:val="24"/>
        </w:rPr>
        <w:t xml:space="preserve"> </w:t>
      </w:r>
      <w:proofErr w:type="spellStart"/>
      <w:r w:rsidRPr="00CE3C7F">
        <w:rPr>
          <w:rFonts w:eastAsia="Bookman Old Style" w:cstheme="minorHAnsi"/>
          <w:sz w:val="24"/>
          <w:szCs w:val="24"/>
        </w:rPr>
        <w:t>Belajar</w:t>
      </w:r>
      <w:proofErr w:type="spellEnd"/>
      <w:r w:rsidRPr="00CE3C7F">
        <w:rPr>
          <w:rFonts w:eastAsia="Bookman Old Style" w:cstheme="minorHAnsi"/>
          <w:sz w:val="24"/>
          <w:szCs w:val="24"/>
        </w:rPr>
        <w:t xml:space="preserve"> dalam </w:t>
      </w:r>
      <w:proofErr w:type="spellStart"/>
      <w:r w:rsidRPr="00CE3C7F">
        <w:rPr>
          <w:rFonts w:eastAsia="Bookman Old Style" w:cstheme="minorHAnsi"/>
          <w:sz w:val="24"/>
          <w:szCs w:val="24"/>
        </w:rPr>
        <w:t>Perspektif</w:t>
      </w:r>
      <w:proofErr w:type="spellEnd"/>
      <w:r w:rsidRPr="00CE3C7F">
        <w:rPr>
          <w:rFonts w:eastAsia="Bookman Old Style" w:cstheme="minorHAnsi"/>
          <w:sz w:val="24"/>
          <w:szCs w:val="24"/>
        </w:rPr>
        <w:t xml:space="preserve"> </w:t>
      </w:r>
      <w:proofErr w:type="spellStart"/>
      <w:r w:rsidRPr="00CE3C7F">
        <w:rPr>
          <w:rFonts w:eastAsia="Bookman Old Style" w:cstheme="minorHAnsi"/>
          <w:sz w:val="24"/>
          <w:szCs w:val="24"/>
        </w:rPr>
        <w:t>Filsafat</w:t>
      </w:r>
      <w:proofErr w:type="spellEnd"/>
      <w:r w:rsidRPr="00CE3C7F">
        <w:rPr>
          <w:rFonts w:eastAsia="Bookman Old Style" w:cstheme="minorHAnsi"/>
          <w:sz w:val="24"/>
          <w:szCs w:val="24"/>
        </w:rPr>
        <w:t xml:space="preserve"> </w:t>
      </w:r>
      <w:proofErr w:type="spellStart"/>
      <w:r w:rsidRPr="00CE3C7F">
        <w:rPr>
          <w:rFonts w:eastAsia="Bookman Old Style" w:cstheme="minorHAnsi"/>
          <w:sz w:val="24"/>
          <w:szCs w:val="24"/>
        </w:rPr>
        <w:t>Progresivisme</w:t>
      </w:r>
      <w:proofErr w:type="spellEnd"/>
      <w:r w:rsidRPr="00CE3C7F">
        <w:rPr>
          <w:rFonts w:eastAsia="Bookman Old Style" w:cstheme="minorHAnsi"/>
          <w:sz w:val="24"/>
          <w:szCs w:val="24"/>
        </w:rPr>
        <w:t xml:space="preserve">. </w:t>
      </w:r>
      <w:r w:rsidRPr="00CE3C7F">
        <w:rPr>
          <w:rFonts w:eastAsia="Bookman Old Style" w:cstheme="minorHAnsi"/>
          <w:i/>
          <w:sz w:val="24"/>
          <w:szCs w:val="24"/>
        </w:rPr>
        <w:t>JOEAI (Journal of Education and Instruction)</w:t>
      </w:r>
      <w:r w:rsidRPr="00CE3C7F">
        <w:rPr>
          <w:rFonts w:eastAsia="Bookman Old Style" w:cstheme="minorHAnsi"/>
          <w:sz w:val="24"/>
          <w:szCs w:val="24"/>
        </w:rPr>
        <w:t xml:space="preserve">, </w:t>
      </w:r>
      <w:r w:rsidRPr="00CE3C7F">
        <w:rPr>
          <w:rFonts w:eastAsia="Bookman Old Style" w:cstheme="minorHAnsi"/>
          <w:i/>
          <w:sz w:val="24"/>
          <w:szCs w:val="24"/>
        </w:rPr>
        <w:t>5</w:t>
      </w:r>
      <w:r w:rsidRPr="00CE3C7F">
        <w:rPr>
          <w:rFonts w:eastAsia="Bookman Old Style" w:cstheme="minorHAnsi"/>
          <w:sz w:val="24"/>
          <w:szCs w:val="24"/>
        </w:rPr>
        <w:t>(2), 1–8.</w:t>
      </w:r>
      <w:hyperlink r:id="rId17">
        <w:r w:rsidRPr="00CE3C7F">
          <w:rPr>
            <w:rFonts w:eastAsia="Bookman Old Style" w:cstheme="minorHAnsi"/>
            <w:sz w:val="24"/>
            <w:szCs w:val="24"/>
          </w:rPr>
          <w:t xml:space="preserve"> </w:t>
        </w:r>
      </w:hyperlink>
      <w:hyperlink r:id="rId18">
        <w:r w:rsidRPr="00CE3C7F">
          <w:rPr>
            <w:rFonts w:eastAsia="Bookman Old Style" w:cstheme="minorHAnsi"/>
            <w:color w:val="1155CC"/>
            <w:sz w:val="24"/>
            <w:szCs w:val="24"/>
            <w:u w:val="single"/>
          </w:rPr>
          <w:t>https://doi.org/10.31539/joeai.v5i2.4886</w:t>
        </w:r>
      </w:hyperlink>
    </w:p>
    <w:p w:rsidR="00CE3C7F" w:rsidRPr="00CE3C7F" w:rsidRDefault="00CE3C7F" w:rsidP="00CE3C7F">
      <w:pPr>
        <w:spacing w:after="0" w:line="276" w:lineRule="auto"/>
        <w:ind w:left="426" w:hanging="426"/>
        <w:jc w:val="both"/>
        <w:rPr>
          <w:rFonts w:eastAsia="Bookman Old Style" w:cstheme="minorHAnsi"/>
          <w:color w:val="1155CC"/>
          <w:sz w:val="24"/>
          <w:szCs w:val="24"/>
          <w:u w:val="single"/>
        </w:rPr>
      </w:pPr>
      <w:proofErr w:type="spellStart"/>
      <w:r w:rsidRPr="00CE3C7F">
        <w:rPr>
          <w:rFonts w:eastAsia="Bookman Old Style" w:cstheme="minorHAnsi"/>
          <w:sz w:val="24"/>
          <w:szCs w:val="24"/>
        </w:rPr>
        <w:t>Agil</w:t>
      </w:r>
      <w:proofErr w:type="spellEnd"/>
      <w:r w:rsidRPr="00CE3C7F">
        <w:rPr>
          <w:rFonts w:eastAsia="Bookman Old Style" w:cstheme="minorHAnsi"/>
          <w:sz w:val="24"/>
          <w:szCs w:val="24"/>
        </w:rPr>
        <w:t xml:space="preserve">, N., &amp; Karim, S. (2021). </w:t>
      </w:r>
      <w:proofErr w:type="spellStart"/>
      <w:r w:rsidRPr="00CE3C7F">
        <w:rPr>
          <w:rFonts w:eastAsia="Bookman Old Style" w:cstheme="minorHAnsi"/>
          <w:sz w:val="24"/>
          <w:szCs w:val="24"/>
        </w:rPr>
        <w:t>Analisis</w:t>
      </w:r>
      <w:proofErr w:type="spellEnd"/>
      <w:r w:rsidRPr="00CE3C7F">
        <w:rPr>
          <w:rFonts w:eastAsia="Bookman Old Style" w:cstheme="minorHAnsi"/>
          <w:sz w:val="24"/>
          <w:szCs w:val="24"/>
        </w:rPr>
        <w:t xml:space="preserve"> </w:t>
      </w:r>
      <w:proofErr w:type="spellStart"/>
      <w:r w:rsidRPr="00CE3C7F">
        <w:rPr>
          <w:rFonts w:eastAsia="Bookman Old Style" w:cstheme="minorHAnsi"/>
          <w:sz w:val="24"/>
          <w:szCs w:val="24"/>
        </w:rPr>
        <w:t>Konsep</w:t>
      </w:r>
      <w:proofErr w:type="spellEnd"/>
      <w:r w:rsidRPr="00CE3C7F">
        <w:rPr>
          <w:rFonts w:eastAsia="Bookman Old Style" w:cstheme="minorHAnsi"/>
          <w:sz w:val="24"/>
          <w:szCs w:val="24"/>
        </w:rPr>
        <w:t xml:space="preserve"> Kampus </w:t>
      </w:r>
      <w:proofErr w:type="spellStart"/>
      <w:r w:rsidRPr="00CE3C7F">
        <w:rPr>
          <w:rFonts w:eastAsia="Bookman Old Style" w:cstheme="minorHAnsi"/>
          <w:sz w:val="24"/>
          <w:szCs w:val="24"/>
        </w:rPr>
        <w:t>Merdeka</w:t>
      </w:r>
      <w:proofErr w:type="spellEnd"/>
      <w:r w:rsidRPr="00CE3C7F">
        <w:rPr>
          <w:rFonts w:eastAsia="Bookman Old Style" w:cstheme="minorHAnsi"/>
          <w:sz w:val="24"/>
          <w:szCs w:val="24"/>
        </w:rPr>
        <w:t xml:space="preserve"> dalam </w:t>
      </w:r>
      <w:proofErr w:type="spellStart"/>
      <w:r w:rsidRPr="00CE3C7F">
        <w:rPr>
          <w:rFonts w:eastAsia="Bookman Old Style" w:cstheme="minorHAnsi"/>
          <w:sz w:val="24"/>
          <w:szCs w:val="24"/>
        </w:rPr>
        <w:t>Perspektif</w:t>
      </w:r>
      <w:proofErr w:type="spellEnd"/>
      <w:r w:rsidRPr="00CE3C7F">
        <w:rPr>
          <w:rFonts w:eastAsia="Bookman Old Style" w:cstheme="minorHAnsi"/>
          <w:sz w:val="24"/>
          <w:szCs w:val="24"/>
        </w:rPr>
        <w:t xml:space="preserve"> </w:t>
      </w:r>
      <w:proofErr w:type="spellStart"/>
      <w:r w:rsidRPr="00CE3C7F">
        <w:rPr>
          <w:rFonts w:eastAsia="Bookman Old Style" w:cstheme="minorHAnsi"/>
          <w:sz w:val="24"/>
          <w:szCs w:val="24"/>
        </w:rPr>
        <w:t>Aliran</w:t>
      </w:r>
      <w:proofErr w:type="spellEnd"/>
      <w:r w:rsidRPr="00CE3C7F">
        <w:rPr>
          <w:rFonts w:eastAsia="Bookman Old Style" w:cstheme="minorHAnsi"/>
          <w:sz w:val="24"/>
          <w:szCs w:val="24"/>
        </w:rPr>
        <w:t xml:space="preserve"> </w:t>
      </w:r>
      <w:proofErr w:type="spellStart"/>
      <w:r w:rsidRPr="00CE3C7F">
        <w:rPr>
          <w:rFonts w:eastAsia="Bookman Old Style" w:cstheme="minorHAnsi"/>
          <w:sz w:val="24"/>
          <w:szCs w:val="24"/>
        </w:rPr>
        <w:t>Filsafat</w:t>
      </w:r>
      <w:proofErr w:type="spellEnd"/>
      <w:r w:rsidRPr="00CE3C7F">
        <w:rPr>
          <w:rFonts w:eastAsia="Bookman Old Style" w:cstheme="minorHAnsi"/>
          <w:sz w:val="24"/>
          <w:szCs w:val="24"/>
        </w:rPr>
        <w:t xml:space="preserve"> </w:t>
      </w:r>
      <w:proofErr w:type="spellStart"/>
      <w:r w:rsidRPr="00CE3C7F">
        <w:rPr>
          <w:rFonts w:eastAsia="Bookman Old Style" w:cstheme="minorHAnsi"/>
          <w:sz w:val="24"/>
          <w:szCs w:val="24"/>
        </w:rPr>
        <w:t>Pendidikan</w:t>
      </w:r>
      <w:proofErr w:type="spellEnd"/>
      <w:r w:rsidRPr="00CE3C7F">
        <w:rPr>
          <w:rFonts w:eastAsia="Bookman Old Style" w:cstheme="minorHAnsi"/>
          <w:sz w:val="24"/>
          <w:szCs w:val="24"/>
        </w:rPr>
        <w:t xml:space="preserve"> </w:t>
      </w:r>
      <w:proofErr w:type="spellStart"/>
      <w:r w:rsidRPr="00CE3C7F">
        <w:rPr>
          <w:rFonts w:eastAsia="Bookman Old Style" w:cstheme="minorHAnsi"/>
          <w:sz w:val="24"/>
          <w:szCs w:val="24"/>
        </w:rPr>
        <w:t>Progresivisme</w:t>
      </w:r>
      <w:proofErr w:type="spellEnd"/>
      <w:r w:rsidRPr="00CE3C7F">
        <w:rPr>
          <w:rFonts w:eastAsia="Bookman Old Style" w:cstheme="minorHAnsi"/>
          <w:sz w:val="24"/>
          <w:szCs w:val="24"/>
        </w:rPr>
        <w:t xml:space="preserve"> Dan </w:t>
      </w:r>
      <w:proofErr w:type="spellStart"/>
      <w:r w:rsidRPr="00CE3C7F">
        <w:rPr>
          <w:rFonts w:eastAsia="Bookman Old Style" w:cstheme="minorHAnsi"/>
          <w:sz w:val="24"/>
          <w:szCs w:val="24"/>
        </w:rPr>
        <w:t>Perenialisme</w:t>
      </w:r>
      <w:proofErr w:type="spellEnd"/>
      <w:r w:rsidRPr="00CE3C7F">
        <w:rPr>
          <w:rFonts w:eastAsia="Bookman Old Style" w:cstheme="minorHAnsi"/>
          <w:sz w:val="24"/>
          <w:szCs w:val="24"/>
        </w:rPr>
        <w:t xml:space="preserve">. </w:t>
      </w:r>
      <w:r w:rsidRPr="00CE3C7F">
        <w:rPr>
          <w:rFonts w:eastAsia="Bookman Old Style" w:cstheme="minorHAnsi"/>
          <w:i/>
          <w:sz w:val="24"/>
          <w:szCs w:val="24"/>
        </w:rPr>
        <w:t xml:space="preserve">Jurnal </w:t>
      </w:r>
      <w:proofErr w:type="spellStart"/>
      <w:r w:rsidRPr="00CE3C7F">
        <w:rPr>
          <w:rFonts w:eastAsia="Bookman Old Style" w:cstheme="minorHAnsi"/>
          <w:i/>
          <w:sz w:val="24"/>
          <w:szCs w:val="24"/>
        </w:rPr>
        <w:t>Pendidikan</w:t>
      </w:r>
      <w:proofErr w:type="spellEnd"/>
      <w:r w:rsidRPr="00CE3C7F">
        <w:rPr>
          <w:rFonts w:eastAsia="Bookman Old Style" w:cstheme="minorHAnsi"/>
          <w:i/>
          <w:sz w:val="24"/>
          <w:szCs w:val="24"/>
        </w:rPr>
        <w:t xml:space="preserve"> </w:t>
      </w:r>
      <w:proofErr w:type="spellStart"/>
      <w:r w:rsidRPr="00CE3C7F">
        <w:rPr>
          <w:rFonts w:eastAsia="Bookman Old Style" w:cstheme="minorHAnsi"/>
          <w:i/>
          <w:sz w:val="24"/>
          <w:szCs w:val="24"/>
        </w:rPr>
        <w:t>Kewarganegaraan</w:t>
      </w:r>
      <w:proofErr w:type="spellEnd"/>
      <w:r w:rsidRPr="00CE3C7F">
        <w:rPr>
          <w:rFonts w:eastAsia="Bookman Old Style" w:cstheme="minorHAnsi"/>
          <w:i/>
          <w:sz w:val="24"/>
          <w:szCs w:val="24"/>
        </w:rPr>
        <w:t xml:space="preserve"> </w:t>
      </w:r>
      <w:proofErr w:type="spellStart"/>
      <w:r w:rsidRPr="00CE3C7F">
        <w:rPr>
          <w:rFonts w:eastAsia="Bookman Old Style" w:cstheme="minorHAnsi"/>
          <w:i/>
          <w:sz w:val="24"/>
          <w:szCs w:val="24"/>
        </w:rPr>
        <w:t>Undiksha</w:t>
      </w:r>
      <w:proofErr w:type="spellEnd"/>
      <w:r w:rsidRPr="00CE3C7F">
        <w:rPr>
          <w:rFonts w:eastAsia="Bookman Old Style" w:cstheme="minorHAnsi"/>
          <w:sz w:val="24"/>
          <w:szCs w:val="24"/>
        </w:rPr>
        <w:t xml:space="preserve">, </w:t>
      </w:r>
      <w:r w:rsidRPr="00CE3C7F">
        <w:rPr>
          <w:rFonts w:eastAsia="Bookman Old Style" w:cstheme="minorHAnsi"/>
          <w:i/>
          <w:sz w:val="24"/>
          <w:szCs w:val="24"/>
        </w:rPr>
        <w:t>9</w:t>
      </w:r>
      <w:r w:rsidRPr="00CE3C7F">
        <w:rPr>
          <w:rFonts w:eastAsia="Bookman Old Style" w:cstheme="minorHAnsi"/>
          <w:sz w:val="24"/>
          <w:szCs w:val="24"/>
        </w:rPr>
        <w:t>(1), 14–26.</w:t>
      </w:r>
      <w:hyperlink r:id="rId19">
        <w:r w:rsidRPr="00CE3C7F">
          <w:rPr>
            <w:rFonts w:eastAsia="Bookman Old Style" w:cstheme="minorHAnsi"/>
            <w:sz w:val="24"/>
            <w:szCs w:val="24"/>
          </w:rPr>
          <w:t xml:space="preserve"> </w:t>
        </w:r>
      </w:hyperlink>
      <w:hyperlink r:id="rId20">
        <w:r w:rsidRPr="00CE3C7F">
          <w:rPr>
            <w:rFonts w:eastAsia="Bookman Old Style" w:cstheme="minorHAnsi"/>
            <w:color w:val="1155CC"/>
            <w:sz w:val="24"/>
            <w:szCs w:val="24"/>
            <w:u w:val="single"/>
          </w:rPr>
          <w:t>https://doi.org/10.23887/jpku.v9i1.31422</w:t>
        </w:r>
      </w:hyperlink>
    </w:p>
    <w:p w:rsidR="00CE3C7F" w:rsidRPr="00CE3C7F" w:rsidRDefault="00CE3C7F" w:rsidP="00CE3C7F">
      <w:pPr>
        <w:spacing w:after="0" w:line="276" w:lineRule="auto"/>
        <w:ind w:left="426" w:hanging="426"/>
        <w:jc w:val="both"/>
        <w:rPr>
          <w:rFonts w:eastAsia="Bookman Old Style" w:cstheme="minorHAnsi"/>
          <w:color w:val="1155CC"/>
          <w:sz w:val="24"/>
          <w:szCs w:val="24"/>
          <w:u w:val="single"/>
        </w:rPr>
      </w:pPr>
      <w:proofErr w:type="spellStart"/>
      <w:r w:rsidRPr="00CE3C7F">
        <w:rPr>
          <w:rFonts w:eastAsia="Bookman Old Style" w:cstheme="minorHAnsi"/>
          <w:sz w:val="24"/>
          <w:szCs w:val="24"/>
        </w:rPr>
        <w:t>Bahar</w:t>
      </w:r>
      <w:proofErr w:type="spellEnd"/>
      <w:r w:rsidRPr="00CE3C7F">
        <w:rPr>
          <w:rFonts w:eastAsia="Bookman Old Style" w:cstheme="minorHAnsi"/>
          <w:sz w:val="24"/>
          <w:szCs w:val="24"/>
        </w:rPr>
        <w:t xml:space="preserve">, </w:t>
      </w:r>
      <w:proofErr w:type="spellStart"/>
      <w:r w:rsidRPr="00CE3C7F">
        <w:rPr>
          <w:rFonts w:eastAsia="Bookman Old Style" w:cstheme="minorHAnsi"/>
          <w:sz w:val="24"/>
          <w:szCs w:val="24"/>
        </w:rPr>
        <w:t>Wibawa</w:t>
      </w:r>
      <w:proofErr w:type="spellEnd"/>
      <w:r w:rsidRPr="00CE3C7F">
        <w:rPr>
          <w:rFonts w:eastAsia="Bookman Old Style" w:cstheme="minorHAnsi"/>
          <w:sz w:val="24"/>
          <w:szCs w:val="24"/>
        </w:rPr>
        <w:t xml:space="preserve">, B., &amp; </w:t>
      </w:r>
      <w:proofErr w:type="spellStart"/>
      <w:r w:rsidRPr="00CE3C7F">
        <w:rPr>
          <w:rFonts w:eastAsia="Bookman Old Style" w:cstheme="minorHAnsi"/>
          <w:sz w:val="24"/>
          <w:szCs w:val="24"/>
        </w:rPr>
        <w:t>Situmorang</w:t>
      </w:r>
      <w:proofErr w:type="spellEnd"/>
      <w:r w:rsidRPr="00CE3C7F">
        <w:rPr>
          <w:rFonts w:eastAsia="Bookman Old Style" w:cstheme="minorHAnsi"/>
          <w:sz w:val="24"/>
          <w:szCs w:val="24"/>
        </w:rPr>
        <w:t xml:space="preserve">, R. (2020). Development of Instructional Design Models Based on PBL Model for Software Modeling Course at the Information Technology College in Indonesia. </w:t>
      </w:r>
      <w:r w:rsidRPr="00CE3C7F">
        <w:rPr>
          <w:rFonts w:eastAsia="Bookman Old Style" w:cstheme="minorHAnsi"/>
          <w:i/>
          <w:sz w:val="24"/>
          <w:szCs w:val="24"/>
        </w:rPr>
        <w:t xml:space="preserve">Universal Journal of Educational </w:t>
      </w:r>
      <w:proofErr w:type="spellStart"/>
      <w:r w:rsidRPr="00CE3C7F">
        <w:rPr>
          <w:rFonts w:eastAsia="Bookman Old Style" w:cstheme="minorHAnsi"/>
          <w:i/>
          <w:sz w:val="24"/>
          <w:szCs w:val="24"/>
        </w:rPr>
        <w:t>Reseach</w:t>
      </w:r>
      <w:proofErr w:type="spellEnd"/>
      <w:r w:rsidRPr="00CE3C7F">
        <w:rPr>
          <w:rFonts w:eastAsia="Bookman Old Style" w:cstheme="minorHAnsi"/>
          <w:sz w:val="24"/>
          <w:szCs w:val="24"/>
        </w:rPr>
        <w:t xml:space="preserve">, </w:t>
      </w:r>
      <w:r w:rsidRPr="00CE3C7F">
        <w:rPr>
          <w:rFonts w:eastAsia="Bookman Old Style" w:cstheme="minorHAnsi"/>
          <w:i/>
          <w:sz w:val="24"/>
          <w:szCs w:val="24"/>
        </w:rPr>
        <w:t>8</w:t>
      </w:r>
      <w:r w:rsidRPr="00CE3C7F">
        <w:rPr>
          <w:rFonts w:eastAsia="Bookman Old Style" w:cstheme="minorHAnsi"/>
          <w:sz w:val="24"/>
          <w:szCs w:val="24"/>
        </w:rPr>
        <w:t>(9A), 1-9.</w:t>
      </w:r>
      <w:hyperlink r:id="rId21">
        <w:r w:rsidRPr="00CE3C7F">
          <w:rPr>
            <w:rFonts w:eastAsia="Bookman Old Style" w:cstheme="minorHAnsi"/>
            <w:sz w:val="24"/>
            <w:szCs w:val="24"/>
          </w:rPr>
          <w:t xml:space="preserve"> </w:t>
        </w:r>
      </w:hyperlink>
      <w:hyperlink r:id="rId22">
        <w:r w:rsidRPr="00CE3C7F">
          <w:rPr>
            <w:rFonts w:eastAsia="Bookman Old Style" w:cstheme="minorHAnsi"/>
            <w:color w:val="1155CC"/>
            <w:sz w:val="24"/>
            <w:szCs w:val="24"/>
            <w:u w:val="single"/>
          </w:rPr>
          <w:t>https://www.hrpub.org/download/20200830/UJERA1-19591153.pdf</w:t>
        </w:r>
      </w:hyperlink>
    </w:p>
    <w:p w:rsidR="00CE3C7F" w:rsidRDefault="00CE3C7F" w:rsidP="00CE3C7F">
      <w:pPr>
        <w:spacing w:after="0" w:line="276" w:lineRule="auto"/>
        <w:ind w:left="426" w:hanging="426"/>
        <w:jc w:val="both"/>
        <w:rPr>
          <w:rFonts w:eastAsia="Bookman Old Style" w:cstheme="minorHAnsi"/>
          <w:color w:val="1155CC"/>
          <w:sz w:val="24"/>
          <w:szCs w:val="24"/>
          <w:u w:val="single"/>
        </w:rPr>
      </w:pPr>
      <w:r w:rsidRPr="00CE3C7F">
        <w:rPr>
          <w:rFonts w:eastAsia="Bookman Old Style" w:cstheme="minorHAnsi"/>
          <w:sz w:val="24"/>
          <w:szCs w:val="24"/>
        </w:rPr>
        <w:t xml:space="preserve">Budi </w:t>
      </w:r>
      <w:proofErr w:type="spellStart"/>
      <w:r w:rsidRPr="00CE3C7F">
        <w:rPr>
          <w:rFonts w:eastAsia="Bookman Old Style" w:cstheme="minorHAnsi"/>
          <w:sz w:val="24"/>
          <w:szCs w:val="24"/>
        </w:rPr>
        <w:t>Wijaya</w:t>
      </w:r>
      <w:proofErr w:type="spellEnd"/>
      <w:r w:rsidRPr="00CE3C7F">
        <w:rPr>
          <w:rFonts w:eastAsia="Bookman Old Style" w:cstheme="minorHAnsi"/>
          <w:sz w:val="24"/>
          <w:szCs w:val="24"/>
        </w:rPr>
        <w:t xml:space="preserve">, W. I. K., </w:t>
      </w:r>
      <w:proofErr w:type="spellStart"/>
      <w:r w:rsidRPr="00CE3C7F">
        <w:rPr>
          <w:rFonts w:eastAsia="Bookman Old Style" w:cstheme="minorHAnsi"/>
          <w:sz w:val="24"/>
          <w:szCs w:val="24"/>
        </w:rPr>
        <w:t>Yasa</w:t>
      </w:r>
      <w:proofErr w:type="spellEnd"/>
      <w:r w:rsidRPr="00CE3C7F">
        <w:rPr>
          <w:rFonts w:eastAsia="Bookman Old Style" w:cstheme="minorHAnsi"/>
          <w:sz w:val="24"/>
          <w:szCs w:val="24"/>
        </w:rPr>
        <w:t xml:space="preserve">, I. M. W., &amp; Sri </w:t>
      </w:r>
      <w:proofErr w:type="spellStart"/>
      <w:r w:rsidRPr="00CE3C7F">
        <w:rPr>
          <w:rFonts w:eastAsia="Bookman Old Style" w:cstheme="minorHAnsi"/>
          <w:sz w:val="24"/>
          <w:szCs w:val="24"/>
        </w:rPr>
        <w:t>Darmayanti</w:t>
      </w:r>
      <w:proofErr w:type="spellEnd"/>
      <w:r w:rsidRPr="00CE3C7F">
        <w:rPr>
          <w:rFonts w:eastAsia="Bookman Old Style" w:cstheme="minorHAnsi"/>
          <w:sz w:val="24"/>
          <w:szCs w:val="24"/>
        </w:rPr>
        <w:t xml:space="preserve">, N. W. (2024). Pengembangan </w:t>
      </w:r>
      <w:proofErr w:type="spellStart"/>
      <w:r w:rsidRPr="00CE3C7F">
        <w:rPr>
          <w:rFonts w:eastAsia="Bookman Old Style" w:cstheme="minorHAnsi"/>
          <w:sz w:val="24"/>
          <w:szCs w:val="24"/>
        </w:rPr>
        <w:t>Keterampilan</w:t>
      </w:r>
      <w:proofErr w:type="spellEnd"/>
      <w:r w:rsidRPr="00CE3C7F">
        <w:rPr>
          <w:rFonts w:eastAsia="Bookman Old Style" w:cstheme="minorHAnsi"/>
          <w:sz w:val="24"/>
          <w:szCs w:val="24"/>
        </w:rPr>
        <w:t xml:space="preserve"> </w:t>
      </w:r>
      <w:proofErr w:type="spellStart"/>
      <w:r w:rsidRPr="00CE3C7F">
        <w:rPr>
          <w:rFonts w:eastAsia="Bookman Old Style" w:cstheme="minorHAnsi"/>
          <w:sz w:val="24"/>
          <w:szCs w:val="24"/>
        </w:rPr>
        <w:t>Berpikir</w:t>
      </w:r>
      <w:proofErr w:type="spellEnd"/>
      <w:r w:rsidRPr="00CE3C7F">
        <w:rPr>
          <w:rFonts w:eastAsia="Bookman Old Style" w:cstheme="minorHAnsi"/>
          <w:sz w:val="24"/>
          <w:szCs w:val="24"/>
        </w:rPr>
        <w:t xml:space="preserve"> </w:t>
      </w:r>
      <w:proofErr w:type="spellStart"/>
      <w:r w:rsidRPr="00CE3C7F">
        <w:rPr>
          <w:rFonts w:eastAsia="Bookman Old Style" w:cstheme="minorHAnsi"/>
          <w:sz w:val="24"/>
          <w:szCs w:val="24"/>
        </w:rPr>
        <w:t>Inventif</w:t>
      </w:r>
      <w:proofErr w:type="spellEnd"/>
      <w:r w:rsidRPr="00CE3C7F">
        <w:rPr>
          <w:rFonts w:eastAsia="Bookman Old Style" w:cstheme="minorHAnsi"/>
          <w:sz w:val="24"/>
          <w:szCs w:val="24"/>
        </w:rPr>
        <w:t xml:space="preserve"> </w:t>
      </w:r>
      <w:proofErr w:type="spellStart"/>
      <w:r w:rsidRPr="00CE3C7F">
        <w:rPr>
          <w:rFonts w:eastAsia="Bookman Old Style" w:cstheme="minorHAnsi"/>
          <w:sz w:val="24"/>
          <w:szCs w:val="24"/>
        </w:rPr>
        <w:t>Siswa</w:t>
      </w:r>
      <w:proofErr w:type="spellEnd"/>
      <w:r w:rsidRPr="00CE3C7F">
        <w:rPr>
          <w:rFonts w:eastAsia="Bookman Old Style" w:cstheme="minorHAnsi"/>
          <w:sz w:val="24"/>
          <w:szCs w:val="24"/>
        </w:rPr>
        <w:t xml:space="preserve"> </w:t>
      </w:r>
      <w:proofErr w:type="spellStart"/>
      <w:r w:rsidRPr="00CE3C7F">
        <w:rPr>
          <w:rFonts w:eastAsia="Bookman Old Style" w:cstheme="minorHAnsi"/>
          <w:sz w:val="24"/>
          <w:szCs w:val="24"/>
        </w:rPr>
        <w:t>Sekolah</w:t>
      </w:r>
      <w:proofErr w:type="spellEnd"/>
      <w:r w:rsidRPr="00CE3C7F">
        <w:rPr>
          <w:rFonts w:eastAsia="Bookman Old Style" w:cstheme="minorHAnsi"/>
          <w:sz w:val="24"/>
          <w:szCs w:val="24"/>
        </w:rPr>
        <w:t xml:space="preserve"> Dasar </w:t>
      </w:r>
      <w:proofErr w:type="spellStart"/>
      <w:r w:rsidRPr="00CE3C7F">
        <w:rPr>
          <w:rFonts w:eastAsia="Bookman Old Style" w:cstheme="minorHAnsi"/>
          <w:sz w:val="24"/>
          <w:szCs w:val="24"/>
        </w:rPr>
        <w:t>melalui</w:t>
      </w:r>
      <w:proofErr w:type="spellEnd"/>
      <w:r w:rsidRPr="00CE3C7F">
        <w:rPr>
          <w:rFonts w:eastAsia="Bookman Old Style" w:cstheme="minorHAnsi"/>
          <w:sz w:val="24"/>
          <w:szCs w:val="24"/>
        </w:rPr>
        <w:t xml:space="preserve"> </w:t>
      </w:r>
      <w:proofErr w:type="spellStart"/>
      <w:r w:rsidRPr="00CE3C7F">
        <w:rPr>
          <w:rFonts w:eastAsia="Bookman Old Style" w:cstheme="minorHAnsi"/>
          <w:sz w:val="24"/>
          <w:szCs w:val="24"/>
        </w:rPr>
        <w:t>Pembelajaran</w:t>
      </w:r>
      <w:proofErr w:type="spellEnd"/>
      <w:r w:rsidRPr="00CE3C7F">
        <w:rPr>
          <w:rFonts w:eastAsia="Bookman Old Style" w:cstheme="minorHAnsi"/>
          <w:sz w:val="24"/>
          <w:szCs w:val="24"/>
        </w:rPr>
        <w:t xml:space="preserve"> Ilmu </w:t>
      </w:r>
      <w:proofErr w:type="spellStart"/>
      <w:r w:rsidRPr="00CE3C7F">
        <w:rPr>
          <w:rFonts w:eastAsia="Bookman Old Style" w:cstheme="minorHAnsi"/>
          <w:sz w:val="24"/>
          <w:szCs w:val="24"/>
        </w:rPr>
        <w:t>Pengetahuan</w:t>
      </w:r>
      <w:proofErr w:type="spellEnd"/>
      <w:r w:rsidRPr="00CE3C7F">
        <w:rPr>
          <w:rFonts w:eastAsia="Bookman Old Style" w:cstheme="minorHAnsi"/>
          <w:sz w:val="24"/>
          <w:szCs w:val="24"/>
        </w:rPr>
        <w:t xml:space="preserve"> </w:t>
      </w:r>
      <w:proofErr w:type="spellStart"/>
      <w:r w:rsidRPr="00CE3C7F">
        <w:rPr>
          <w:rFonts w:eastAsia="Bookman Old Style" w:cstheme="minorHAnsi"/>
          <w:sz w:val="24"/>
          <w:szCs w:val="24"/>
        </w:rPr>
        <w:t>Alam</w:t>
      </w:r>
      <w:proofErr w:type="spellEnd"/>
      <w:r w:rsidRPr="00CE3C7F">
        <w:rPr>
          <w:rFonts w:eastAsia="Bookman Old Style" w:cstheme="minorHAnsi"/>
          <w:sz w:val="24"/>
          <w:szCs w:val="24"/>
        </w:rPr>
        <w:t xml:space="preserve"> (IPA). </w:t>
      </w:r>
      <w:r w:rsidRPr="00CE3C7F">
        <w:rPr>
          <w:rFonts w:eastAsia="Bookman Old Style" w:cstheme="minorHAnsi"/>
          <w:i/>
          <w:sz w:val="24"/>
          <w:szCs w:val="24"/>
        </w:rPr>
        <w:t xml:space="preserve">Jurnal </w:t>
      </w:r>
      <w:proofErr w:type="spellStart"/>
      <w:r w:rsidRPr="00CE3C7F">
        <w:rPr>
          <w:rFonts w:eastAsia="Bookman Old Style" w:cstheme="minorHAnsi"/>
          <w:i/>
          <w:sz w:val="24"/>
          <w:szCs w:val="24"/>
        </w:rPr>
        <w:t>Simki</w:t>
      </w:r>
      <w:proofErr w:type="spellEnd"/>
      <w:r w:rsidRPr="00CE3C7F">
        <w:rPr>
          <w:rFonts w:eastAsia="Bookman Old Style" w:cstheme="minorHAnsi"/>
          <w:i/>
          <w:sz w:val="24"/>
          <w:szCs w:val="24"/>
        </w:rPr>
        <w:t xml:space="preserve"> </w:t>
      </w:r>
      <w:proofErr w:type="spellStart"/>
      <w:r w:rsidRPr="00CE3C7F">
        <w:rPr>
          <w:rFonts w:eastAsia="Bookman Old Style" w:cstheme="minorHAnsi"/>
          <w:i/>
          <w:sz w:val="24"/>
          <w:szCs w:val="24"/>
        </w:rPr>
        <w:t>Pedagogia</w:t>
      </w:r>
      <w:proofErr w:type="spellEnd"/>
      <w:r w:rsidRPr="00CE3C7F">
        <w:rPr>
          <w:rFonts w:eastAsia="Bookman Old Style" w:cstheme="minorHAnsi"/>
          <w:sz w:val="24"/>
          <w:szCs w:val="24"/>
        </w:rPr>
        <w:t xml:space="preserve">, </w:t>
      </w:r>
      <w:r w:rsidRPr="00CE3C7F">
        <w:rPr>
          <w:rFonts w:eastAsia="Bookman Old Style" w:cstheme="minorHAnsi"/>
          <w:i/>
          <w:sz w:val="24"/>
          <w:szCs w:val="24"/>
        </w:rPr>
        <w:t>7</w:t>
      </w:r>
      <w:r w:rsidRPr="00CE3C7F">
        <w:rPr>
          <w:rFonts w:eastAsia="Bookman Old Style" w:cstheme="minorHAnsi"/>
          <w:sz w:val="24"/>
          <w:szCs w:val="24"/>
        </w:rPr>
        <w:t>(1), 264–271.</w:t>
      </w:r>
      <w:hyperlink r:id="rId23">
        <w:r w:rsidRPr="00CE3C7F">
          <w:rPr>
            <w:rFonts w:eastAsia="Bookman Old Style" w:cstheme="minorHAnsi"/>
            <w:sz w:val="24"/>
            <w:szCs w:val="24"/>
          </w:rPr>
          <w:t xml:space="preserve"> </w:t>
        </w:r>
      </w:hyperlink>
      <w:hyperlink r:id="rId24">
        <w:r w:rsidRPr="00CE3C7F">
          <w:rPr>
            <w:rFonts w:eastAsia="Bookman Old Style" w:cstheme="minorHAnsi"/>
            <w:color w:val="1155CC"/>
            <w:sz w:val="24"/>
            <w:szCs w:val="24"/>
            <w:u w:val="single"/>
          </w:rPr>
          <w:t>https://doi.org/10.29407/jsp.v7i1.607</w:t>
        </w:r>
      </w:hyperlink>
    </w:p>
    <w:sectPr w:rsidR="00CE3C7F" w:rsidSect="00C02CE6">
      <w:headerReference w:type="default" r:id="rId25"/>
      <w:footerReference w:type="default" r:id="rId26"/>
      <w:footerReference w:type="first" r:id="rId27"/>
      <w:pgSz w:w="11907" w:h="16840" w:code="9"/>
      <w:pgMar w:top="1701"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F53" w:rsidRDefault="00324F53" w:rsidP="00175088">
      <w:pPr>
        <w:spacing w:after="0" w:line="240" w:lineRule="auto"/>
      </w:pPr>
      <w:r>
        <w:separator/>
      </w:r>
    </w:p>
  </w:endnote>
  <w:endnote w:type="continuationSeparator" w:id="0">
    <w:p w:rsidR="00324F53" w:rsidRDefault="00324F53" w:rsidP="00175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6054437"/>
      <w:docPartObj>
        <w:docPartGallery w:val="Page Numbers (Bottom of Page)"/>
        <w:docPartUnique/>
      </w:docPartObj>
    </w:sdtPr>
    <w:sdtEndPr>
      <w:rPr>
        <w:color w:val="006600"/>
      </w:rPr>
    </w:sdtEndPr>
    <w:sdtContent>
      <w:sdt>
        <w:sdtPr>
          <w:rPr>
            <w:color w:val="006600"/>
          </w:rPr>
          <w:id w:val="1117264591"/>
          <w:docPartObj>
            <w:docPartGallery w:val="Page Numbers (Top of Page)"/>
            <w:docPartUnique/>
          </w:docPartObj>
        </w:sdtPr>
        <w:sdtContent>
          <w:p w:rsidR="00C02CE6" w:rsidRPr="00C02CE6" w:rsidRDefault="007F0C0A">
            <w:pPr>
              <w:pStyle w:val="Footer"/>
              <w:rPr>
                <w:color w:val="006600"/>
              </w:rPr>
            </w:pPr>
            <w:r w:rsidRPr="007F0C0A">
              <w:rPr>
                <w:noProof/>
                <w:color w:val="006600"/>
              </w:rPr>
              <mc:AlternateContent>
                <mc:Choice Requires="wps">
                  <w:drawing>
                    <wp:anchor distT="45720" distB="45720" distL="114300" distR="114300" simplePos="0" relativeHeight="251669504" behindDoc="0" locked="0" layoutInCell="1" allowOverlap="1" wp14:anchorId="7F39F076" wp14:editId="6CCAD267">
                      <wp:simplePos x="0" y="0"/>
                      <wp:positionH relativeFrom="margin">
                        <wp:posOffset>2070735</wp:posOffset>
                      </wp:positionH>
                      <wp:positionV relativeFrom="paragraph">
                        <wp:posOffset>-29845</wp:posOffset>
                      </wp:positionV>
                      <wp:extent cx="3765550" cy="1404620"/>
                      <wp:effectExtent l="0" t="0" r="6350" b="190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0" cy="1404620"/>
                              </a:xfrm>
                              <a:prstGeom prst="rect">
                                <a:avLst/>
                              </a:prstGeom>
                              <a:solidFill>
                                <a:srgbClr val="FFFFFF"/>
                              </a:solidFill>
                              <a:ln w="9525">
                                <a:noFill/>
                                <a:miter lim="800000"/>
                                <a:headEnd/>
                                <a:tailEnd/>
                              </a:ln>
                            </wps:spPr>
                            <wps:txbx>
                              <w:txbxContent>
                                <w:p w:rsidR="007F0C0A" w:rsidRPr="007F0C0A" w:rsidRDefault="007F0C0A" w:rsidP="007F0C0A">
                                  <w:pPr>
                                    <w:spacing w:after="0" w:line="240" w:lineRule="auto"/>
                                    <w:jc w:val="right"/>
                                    <w:rPr>
                                      <w:b/>
                                      <w:color w:val="006600"/>
                                      <w:sz w:val="18"/>
                                      <w:szCs w:val="18"/>
                                    </w:rPr>
                                  </w:pPr>
                                  <w:proofErr w:type="spellStart"/>
                                  <w:r w:rsidRPr="007F0C0A">
                                    <w:rPr>
                                      <w:b/>
                                      <w:color w:val="006600"/>
                                      <w:sz w:val="18"/>
                                      <w:szCs w:val="18"/>
                                    </w:rPr>
                                    <w:t>Istihsan</w:t>
                                  </w:r>
                                  <w:proofErr w:type="spellEnd"/>
                                  <w:r w:rsidRPr="007F0C0A">
                                    <w:rPr>
                                      <w:b/>
                                      <w:color w:val="006600"/>
                                      <w:sz w:val="18"/>
                                      <w:szCs w:val="18"/>
                                    </w:rPr>
                                    <w:t>: Journal of Islamic Law and Society</w:t>
                                  </w:r>
                                </w:p>
                                <w:p w:rsidR="007F0C0A" w:rsidRPr="007F0C0A" w:rsidRDefault="007F0C0A" w:rsidP="007F0C0A">
                                  <w:pPr>
                                    <w:spacing w:after="0" w:line="240" w:lineRule="auto"/>
                                    <w:jc w:val="right"/>
                                    <w:rPr>
                                      <w:sz w:val="18"/>
                                      <w:szCs w:val="18"/>
                                    </w:rPr>
                                  </w:pPr>
                                  <w:r w:rsidRPr="007F0C0A">
                                    <w:rPr>
                                      <w:color w:val="006600"/>
                                      <w:sz w:val="18"/>
                                      <w:szCs w:val="18"/>
                                    </w:rPr>
                                    <w:t>Vol. X No. x, 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39F076" id="_x0000_t202" coordsize="21600,21600" o:spt="202" path="m,l,21600r21600,l21600,xe">
                      <v:stroke joinstyle="miter"/>
                      <v:path gradientshapeok="t" o:connecttype="rect"/>
                    </v:shapetype>
                    <v:shape id="Text Box 2" o:spid="_x0000_s1026" type="#_x0000_t202" style="position:absolute;margin-left:163.05pt;margin-top:-2.35pt;width:296.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" stroked="f">
                      <v:textbox style="mso-fit-shape-to-text:t">
                        <w:txbxContent>
                          <w:p w:rsidR="007F0C0A" w:rsidRPr="007F0C0A" w:rsidRDefault="007F0C0A" w:rsidP="007F0C0A">
                            <w:pPr>
                              <w:spacing w:after="0" w:line="240" w:lineRule="auto"/>
                              <w:jc w:val="right"/>
                              <w:rPr>
                                <w:b/>
                                <w:color w:val="006600"/>
                                <w:sz w:val="18"/>
                                <w:szCs w:val="18"/>
                              </w:rPr>
                            </w:pPr>
                            <w:proofErr w:type="spellStart"/>
                            <w:r w:rsidRPr="007F0C0A">
                              <w:rPr>
                                <w:b/>
                                <w:color w:val="006600"/>
                                <w:sz w:val="18"/>
                                <w:szCs w:val="18"/>
                              </w:rPr>
                              <w:t>Istihsan</w:t>
                            </w:r>
                            <w:proofErr w:type="spellEnd"/>
                            <w:r w:rsidRPr="007F0C0A">
                              <w:rPr>
                                <w:b/>
                                <w:color w:val="006600"/>
                                <w:sz w:val="18"/>
                                <w:szCs w:val="18"/>
                              </w:rPr>
                              <w:t>: Journal of Islamic Law and Society</w:t>
                            </w:r>
                          </w:p>
                          <w:p w:rsidR="007F0C0A" w:rsidRPr="007F0C0A" w:rsidRDefault="007F0C0A" w:rsidP="007F0C0A">
                            <w:pPr>
                              <w:spacing w:after="0" w:line="240" w:lineRule="auto"/>
                              <w:jc w:val="right"/>
                              <w:rPr>
                                <w:sz w:val="18"/>
                                <w:szCs w:val="18"/>
                              </w:rPr>
                            </w:pPr>
                            <w:r w:rsidRPr="007F0C0A">
                              <w:rPr>
                                <w:color w:val="006600"/>
                                <w:sz w:val="18"/>
                                <w:szCs w:val="18"/>
                              </w:rPr>
                              <w:t>Vol. X No. x, 20xx</w:t>
                            </w:r>
                          </w:p>
                        </w:txbxContent>
                      </v:textbox>
                      <w10:wrap type="square" anchorx="margin"/>
                    </v:shape>
                  </w:pict>
                </mc:Fallback>
              </mc:AlternateContent>
            </w:r>
            <w:r w:rsidR="00C02CE6" w:rsidRPr="00C02CE6">
              <w:rPr>
                <w:color w:val="006600"/>
              </w:rPr>
              <w:t xml:space="preserve">Page </w:t>
            </w:r>
            <w:r w:rsidR="00C02CE6" w:rsidRPr="00C02CE6">
              <w:rPr>
                <w:bCs/>
                <w:color w:val="006600"/>
                <w:sz w:val="24"/>
                <w:szCs w:val="24"/>
              </w:rPr>
              <w:fldChar w:fldCharType="begin"/>
            </w:r>
            <w:r w:rsidR="00C02CE6" w:rsidRPr="00C02CE6">
              <w:rPr>
                <w:bCs/>
                <w:color w:val="006600"/>
              </w:rPr>
              <w:instrText xml:space="preserve"> PAGE </w:instrText>
            </w:r>
            <w:r w:rsidR="00C02CE6" w:rsidRPr="00C02CE6">
              <w:rPr>
                <w:bCs/>
                <w:color w:val="006600"/>
                <w:sz w:val="24"/>
                <w:szCs w:val="24"/>
              </w:rPr>
              <w:fldChar w:fldCharType="separate"/>
            </w:r>
            <w:r w:rsidR="00C10D28">
              <w:rPr>
                <w:bCs/>
                <w:noProof/>
                <w:color w:val="006600"/>
              </w:rPr>
              <w:t>4</w:t>
            </w:r>
            <w:r w:rsidR="00C02CE6" w:rsidRPr="00C02CE6">
              <w:rPr>
                <w:bCs/>
                <w:color w:val="006600"/>
                <w:sz w:val="24"/>
                <w:szCs w:val="24"/>
              </w:rPr>
              <w:fldChar w:fldCharType="end"/>
            </w:r>
            <w:r w:rsidR="00C02CE6" w:rsidRPr="00C02CE6">
              <w:rPr>
                <w:color w:val="006600"/>
              </w:rPr>
              <w:t xml:space="preserve"> of </w:t>
            </w:r>
            <w:r w:rsidR="00C02CE6" w:rsidRPr="00C02CE6">
              <w:rPr>
                <w:bCs/>
                <w:color w:val="006600"/>
                <w:sz w:val="24"/>
                <w:szCs w:val="24"/>
              </w:rPr>
              <w:fldChar w:fldCharType="begin"/>
            </w:r>
            <w:r w:rsidR="00C02CE6" w:rsidRPr="00C02CE6">
              <w:rPr>
                <w:bCs/>
                <w:color w:val="006600"/>
              </w:rPr>
              <w:instrText xml:space="preserve"> NUMPAGES  </w:instrText>
            </w:r>
            <w:r w:rsidR="00C02CE6" w:rsidRPr="00C02CE6">
              <w:rPr>
                <w:bCs/>
                <w:color w:val="006600"/>
                <w:sz w:val="24"/>
                <w:szCs w:val="24"/>
              </w:rPr>
              <w:fldChar w:fldCharType="separate"/>
            </w:r>
            <w:r w:rsidR="00C10D28">
              <w:rPr>
                <w:bCs/>
                <w:noProof/>
                <w:color w:val="006600"/>
              </w:rPr>
              <w:t>4</w:t>
            </w:r>
            <w:r w:rsidR="00C02CE6" w:rsidRPr="00C02CE6">
              <w:rPr>
                <w:bCs/>
                <w:color w:val="006600"/>
                <w:sz w:val="24"/>
                <w:szCs w:val="24"/>
              </w:rPr>
              <w:fldChar w:fldCharType="end"/>
            </w:r>
          </w:p>
        </w:sdtContent>
      </w:sdt>
    </w:sdtContent>
  </w:sdt>
  <w:p w:rsidR="00CE3C7F" w:rsidRDefault="00CE3C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20D" w:rsidRPr="00284F2C" w:rsidRDefault="0084220D" w:rsidP="0084220D">
    <w:pPr>
      <w:pStyle w:val="Footer"/>
      <w:rPr>
        <w:sz w:val="18"/>
        <w:szCs w:val="18"/>
      </w:rPr>
    </w:pPr>
    <w:r w:rsidRPr="0084220D">
      <w:rPr>
        <w:b/>
        <w:noProof/>
        <w:color w:val="006600"/>
        <w:sz w:val="18"/>
        <w:szCs w:val="18"/>
      </w:rPr>
      <w:t>Istihsan: Journal of Islamic Law and Society</w:t>
    </w:r>
    <w:r w:rsidRPr="00284F2C">
      <w:rPr>
        <w:sz w:val="18"/>
        <w:szCs w:val="18"/>
      </w:rPr>
      <w:br/>
    </w:r>
    <w:r w:rsidRPr="0084220D">
      <w:rPr>
        <w:sz w:val="18"/>
        <w:szCs w:val="18"/>
      </w:rPr>
      <w:t xml:space="preserve">This is an Open Access article distributed under the terms of the </w:t>
    </w:r>
    <w:hyperlink r:id="rId1" w:history="1">
      <w:r w:rsidRPr="0084220D">
        <w:rPr>
          <w:rStyle w:val="Hyperlink"/>
          <w:sz w:val="18"/>
          <w:szCs w:val="18"/>
        </w:rPr>
        <w:t>Creative Commons Attribution 4.0 (CC-BY) International License</w:t>
      </w:r>
    </w:hyperlink>
    <w:r w:rsidRPr="00284F2C">
      <w:rPr>
        <w:sz w:val="18"/>
        <w:szCs w:val="18"/>
      </w:rPr>
      <w:t>.</w:t>
    </w:r>
  </w:p>
  <w:p w:rsidR="003B629D" w:rsidRDefault="0084220D" w:rsidP="0084220D">
    <w:pPr>
      <w:pStyle w:val="Footer"/>
    </w:pPr>
    <w:r>
      <w:rPr>
        <w:noProof/>
      </w:rPr>
      <w:drawing>
        <wp:anchor distT="0" distB="0" distL="114300" distR="114300" simplePos="0" relativeHeight="251663360" behindDoc="0" locked="0" layoutInCell="1" allowOverlap="1" wp14:anchorId="2480A681" wp14:editId="76805F67">
          <wp:simplePos x="0" y="0"/>
          <wp:positionH relativeFrom="column">
            <wp:posOffset>7621</wp:posOffset>
          </wp:positionH>
          <wp:positionV relativeFrom="paragraph">
            <wp:posOffset>5716</wp:posOffset>
          </wp:positionV>
          <wp:extent cx="501650" cy="1755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1781" cy="18259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4399017"/>
      <w:docPartObj>
        <w:docPartGallery w:val="Page Numbers (Bottom of Page)"/>
        <w:docPartUnique/>
      </w:docPartObj>
    </w:sdtPr>
    <w:sdtEndPr>
      <w:rPr>
        <w:color w:val="006600"/>
      </w:rPr>
    </w:sdtEndPr>
    <w:sdtContent>
      <w:sdt>
        <w:sdtPr>
          <w:rPr>
            <w:color w:val="006600"/>
          </w:rPr>
          <w:id w:val="1129211282"/>
          <w:docPartObj>
            <w:docPartGallery w:val="Page Numbers (Top of Page)"/>
            <w:docPartUnique/>
          </w:docPartObj>
        </w:sdtPr>
        <w:sdtContent>
          <w:p w:rsidR="00C02CE6" w:rsidRPr="00C02CE6" w:rsidRDefault="007F0C0A">
            <w:pPr>
              <w:pStyle w:val="Footer"/>
              <w:rPr>
                <w:color w:val="006600"/>
              </w:rPr>
            </w:pPr>
            <w:r w:rsidRPr="007F0C0A">
              <w:rPr>
                <w:noProof/>
                <w:color w:val="006600"/>
              </w:rPr>
              <mc:AlternateContent>
                <mc:Choice Requires="wps">
                  <w:drawing>
                    <wp:anchor distT="45720" distB="45720" distL="114300" distR="114300" simplePos="0" relativeHeight="251667456" behindDoc="0" locked="0" layoutInCell="1" allowOverlap="1" wp14:anchorId="0B19CC60" wp14:editId="77C24348">
                      <wp:simplePos x="0" y="0"/>
                      <wp:positionH relativeFrom="margin">
                        <wp:posOffset>2058035</wp:posOffset>
                      </wp:positionH>
                      <wp:positionV relativeFrom="paragraph">
                        <wp:posOffset>-42545</wp:posOffset>
                      </wp:positionV>
                      <wp:extent cx="3765550" cy="1404620"/>
                      <wp:effectExtent l="0" t="0" r="6350" b="190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0" cy="1404620"/>
                              </a:xfrm>
                              <a:prstGeom prst="rect">
                                <a:avLst/>
                              </a:prstGeom>
                              <a:solidFill>
                                <a:srgbClr val="FFFFFF"/>
                              </a:solidFill>
                              <a:ln w="9525">
                                <a:noFill/>
                                <a:miter lim="800000"/>
                                <a:headEnd/>
                                <a:tailEnd/>
                              </a:ln>
                            </wps:spPr>
                            <wps:txbx>
                              <w:txbxContent>
                                <w:p w:rsidR="007F0C0A" w:rsidRPr="007F0C0A" w:rsidRDefault="007F0C0A" w:rsidP="007F0C0A">
                                  <w:pPr>
                                    <w:spacing w:after="0" w:line="240" w:lineRule="auto"/>
                                    <w:jc w:val="right"/>
                                    <w:rPr>
                                      <w:b/>
                                      <w:color w:val="006600"/>
                                      <w:sz w:val="18"/>
                                      <w:szCs w:val="18"/>
                                    </w:rPr>
                                  </w:pPr>
                                  <w:proofErr w:type="spellStart"/>
                                  <w:r w:rsidRPr="007F0C0A">
                                    <w:rPr>
                                      <w:b/>
                                      <w:color w:val="006600"/>
                                      <w:sz w:val="18"/>
                                      <w:szCs w:val="18"/>
                                    </w:rPr>
                                    <w:t>Istihsan</w:t>
                                  </w:r>
                                  <w:proofErr w:type="spellEnd"/>
                                  <w:r w:rsidRPr="007F0C0A">
                                    <w:rPr>
                                      <w:b/>
                                      <w:color w:val="006600"/>
                                      <w:sz w:val="18"/>
                                      <w:szCs w:val="18"/>
                                    </w:rPr>
                                    <w:t>: Journal of Islamic Law and Society</w:t>
                                  </w:r>
                                </w:p>
                                <w:p w:rsidR="007F0C0A" w:rsidRPr="007F0C0A" w:rsidRDefault="007F0C0A" w:rsidP="007F0C0A">
                                  <w:pPr>
                                    <w:spacing w:after="0" w:line="240" w:lineRule="auto"/>
                                    <w:jc w:val="right"/>
                                    <w:rPr>
                                      <w:sz w:val="18"/>
                                      <w:szCs w:val="18"/>
                                    </w:rPr>
                                  </w:pPr>
                                  <w:r w:rsidRPr="007F0C0A">
                                    <w:rPr>
                                      <w:color w:val="006600"/>
                                      <w:sz w:val="18"/>
                                      <w:szCs w:val="18"/>
                                    </w:rPr>
                                    <w:t>Vol. X No. x, 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9CC60" id="_x0000_t202" coordsize="21600,21600" o:spt="202" path="m,l,21600r21600,l21600,xe">
                      <v:stroke joinstyle="miter"/>
                      <v:path gradientshapeok="t" o:connecttype="rect"/>
                    </v:shapetype>
                    <v:shape id="_x0000_s1027" type="#_x0000_t202" style="position:absolute;margin-left:162.05pt;margin-top:-3.35pt;width:296.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" stroked="f">
                      <v:textbox style="mso-fit-shape-to-text:t">
                        <w:txbxContent>
                          <w:p w:rsidR="007F0C0A" w:rsidRPr="007F0C0A" w:rsidRDefault="007F0C0A" w:rsidP="007F0C0A">
                            <w:pPr>
                              <w:spacing w:after="0" w:line="240" w:lineRule="auto"/>
                              <w:jc w:val="right"/>
                              <w:rPr>
                                <w:b/>
                                <w:color w:val="006600"/>
                                <w:sz w:val="18"/>
                                <w:szCs w:val="18"/>
                              </w:rPr>
                            </w:pPr>
                            <w:proofErr w:type="spellStart"/>
                            <w:r w:rsidRPr="007F0C0A">
                              <w:rPr>
                                <w:b/>
                                <w:color w:val="006600"/>
                                <w:sz w:val="18"/>
                                <w:szCs w:val="18"/>
                              </w:rPr>
                              <w:t>Istihsan</w:t>
                            </w:r>
                            <w:proofErr w:type="spellEnd"/>
                            <w:r w:rsidRPr="007F0C0A">
                              <w:rPr>
                                <w:b/>
                                <w:color w:val="006600"/>
                                <w:sz w:val="18"/>
                                <w:szCs w:val="18"/>
                              </w:rPr>
                              <w:t>: Journal of Islamic Law and Society</w:t>
                            </w:r>
                          </w:p>
                          <w:p w:rsidR="007F0C0A" w:rsidRPr="007F0C0A" w:rsidRDefault="007F0C0A" w:rsidP="007F0C0A">
                            <w:pPr>
                              <w:spacing w:after="0" w:line="240" w:lineRule="auto"/>
                              <w:jc w:val="right"/>
                              <w:rPr>
                                <w:sz w:val="18"/>
                                <w:szCs w:val="18"/>
                              </w:rPr>
                            </w:pPr>
                            <w:r w:rsidRPr="007F0C0A">
                              <w:rPr>
                                <w:color w:val="006600"/>
                                <w:sz w:val="18"/>
                                <w:szCs w:val="18"/>
                              </w:rPr>
                              <w:t>Vol. X No. x, 20xx</w:t>
                            </w:r>
                          </w:p>
                        </w:txbxContent>
                      </v:textbox>
                      <w10:wrap type="square" anchorx="margin"/>
                    </v:shape>
                  </w:pict>
                </mc:Fallback>
              </mc:AlternateContent>
            </w:r>
            <w:r w:rsidR="00C02CE6" w:rsidRPr="00C02CE6">
              <w:rPr>
                <w:color w:val="006600"/>
              </w:rPr>
              <w:t xml:space="preserve">Page </w:t>
            </w:r>
            <w:r w:rsidR="00C02CE6" w:rsidRPr="00C02CE6">
              <w:rPr>
                <w:bCs/>
                <w:color w:val="006600"/>
                <w:sz w:val="24"/>
                <w:szCs w:val="24"/>
              </w:rPr>
              <w:fldChar w:fldCharType="begin"/>
            </w:r>
            <w:r w:rsidR="00C02CE6" w:rsidRPr="00C02CE6">
              <w:rPr>
                <w:bCs/>
                <w:color w:val="006600"/>
              </w:rPr>
              <w:instrText xml:space="preserve"> PAGE </w:instrText>
            </w:r>
            <w:r w:rsidR="00C02CE6" w:rsidRPr="00C02CE6">
              <w:rPr>
                <w:bCs/>
                <w:color w:val="006600"/>
                <w:sz w:val="24"/>
                <w:szCs w:val="24"/>
              </w:rPr>
              <w:fldChar w:fldCharType="separate"/>
            </w:r>
            <w:r w:rsidR="00C10D28">
              <w:rPr>
                <w:bCs/>
                <w:noProof/>
                <w:color w:val="006600"/>
              </w:rPr>
              <w:t>3</w:t>
            </w:r>
            <w:r w:rsidR="00C02CE6" w:rsidRPr="00C02CE6">
              <w:rPr>
                <w:bCs/>
                <w:color w:val="006600"/>
                <w:sz w:val="24"/>
                <w:szCs w:val="24"/>
              </w:rPr>
              <w:fldChar w:fldCharType="end"/>
            </w:r>
            <w:r w:rsidR="00C02CE6" w:rsidRPr="00C02CE6">
              <w:rPr>
                <w:color w:val="006600"/>
              </w:rPr>
              <w:t xml:space="preserve"> of </w:t>
            </w:r>
            <w:r w:rsidR="00C02CE6" w:rsidRPr="00C02CE6">
              <w:rPr>
                <w:bCs/>
                <w:color w:val="006600"/>
                <w:sz w:val="24"/>
                <w:szCs w:val="24"/>
              </w:rPr>
              <w:fldChar w:fldCharType="begin"/>
            </w:r>
            <w:r w:rsidR="00C02CE6" w:rsidRPr="00C02CE6">
              <w:rPr>
                <w:bCs/>
                <w:color w:val="006600"/>
              </w:rPr>
              <w:instrText xml:space="preserve"> NUMPAGES  </w:instrText>
            </w:r>
            <w:r w:rsidR="00C02CE6" w:rsidRPr="00C02CE6">
              <w:rPr>
                <w:bCs/>
                <w:color w:val="006600"/>
                <w:sz w:val="24"/>
                <w:szCs w:val="24"/>
              </w:rPr>
              <w:fldChar w:fldCharType="separate"/>
            </w:r>
            <w:r w:rsidR="00C10D28">
              <w:rPr>
                <w:bCs/>
                <w:noProof/>
                <w:color w:val="006600"/>
              </w:rPr>
              <w:t>4</w:t>
            </w:r>
            <w:r w:rsidR="00C02CE6" w:rsidRPr="00C02CE6">
              <w:rPr>
                <w:bCs/>
                <w:color w:val="006600"/>
                <w:sz w:val="24"/>
                <w:szCs w:val="24"/>
              </w:rPr>
              <w:fldChar w:fldCharType="end"/>
            </w:r>
          </w:p>
        </w:sdtContent>
      </w:sdt>
    </w:sdtContent>
  </w:sdt>
  <w:p w:rsidR="00C02CE6" w:rsidRPr="00C02CE6" w:rsidRDefault="00C02CE6" w:rsidP="00C02CE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CE6" w:rsidRPr="00C02CE6" w:rsidRDefault="007F0C0A" w:rsidP="007F0C0A">
    <w:pPr>
      <w:pStyle w:val="Footer"/>
      <w:tabs>
        <w:tab w:val="clear" w:pos="4680"/>
        <w:tab w:val="clear" w:pos="9360"/>
      </w:tabs>
      <w:rPr>
        <w:color w:val="006600"/>
      </w:rPr>
    </w:pPr>
    <w:r w:rsidRPr="007F0C0A">
      <w:rPr>
        <w:noProof/>
        <w:color w:val="006600"/>
      </w:rPr>
      <mc:AlternateContent>
        <mc:Choice Requires="wps">
          <w:drawing>
            <wp:anchor distT="45720" distB="45720" distL="114300" distR="114300" simplePos="0" relativeHeight="251665408" behindDoc="0" locked="0" layoutInCell="1" allowOverlap="1">
              <wp:simplePos x="0" y="0"/>
              <wp:positionH relativeFrom="margin">
                <wp:posOffset>2064385</wp:posOffset>
              </wp:positionH>
              <wp:positionV relativeFrom="paragraph">
                <wp:posOffset>-27305</wp:posOffset>
              </wp:positionV>
              <wp:extent cx="3765550" cy="1404620"/>
              <wp:effectExtent l="0" t="0" r="635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0" cy="1404620"/>
                      </a:xfrm>
                      <a:prstGeom prst="rect">
                        <a:avLst/>
                      </a:prstGeom>
                      <a:solidFill>
                        <a:srgbClr val="FFFFFF"/>
                      </a:solidFill>
                      <a:ln w="9525">
                        <a:noFill/>
                        <a:miter lim="800000"/>
                        <a:headEnd/>
                        <a:tailEnd/>
                      </a:ln>
                    </wps:spPr>
                    <wps:txbx>
                      <w:txbxContent>
                        <w:p w:rsidR="007F0C0A" w:rsidRPr="007F0C0A" w:rsidRDefault="007F0C0A" w:rsidP="007F0C0A">
                          <w:pPr>
                            <w:spacing w:after="0" w:line="240" w:lineRule="auto"/>
                            <w:jc w:val="right"/>
                            <w:rPr>
                              <w:b/>
                              <w:color w:val="006600"/>
                              <w:sz w:val="18"/>
                              <w:szCs w:val="18"/>
                            </w:rPr>
                          </w:pPr>
                          <w:proofErr w:type="spellStart"/>
                          <w:r w:rsidRPr="007F0C0A">
                            <w:rPr>
                              <w:b/>
                              <w:color w:val="006600"/>
                              <w:sz w:val="18"/>
                              <w:szCs w:val="18"/>
                            </w:rPr>
                            <w:t>Istihsan</w:t>
                          </w:r>
                          <w:proofErr w:type="spellEnd"/>
                          <w:r w:rsidRPr="007F0C0A">
                            <w:rPr>
                              <w:b/>
                              <w:color w:val="006600"/>
                              <w:sz w:val="18"/>
                              <w:szCs w:val="18"/>
                            </w:rPr>
                            <w:t>: Journal of Islamic Law and Society</w:t>
                          </w:r>
                        </w:p>
                        <w:p w:rsidR="007F0C0A" w:rsidRPr="007F0C0A" w:rsidRDefault="007F0C0A" w:rsidP="007F0C0A">
                          <w:pPr>
                            <w:spacing w:after="0" w:line="240" w:lineRule="auto"/>
                            <w:jc w:val="right"/>
                            <w:rPr>
                              <w:sz w:val="18"/>
                              <w:szCs w:val="18"/>
                            </w:rPr>
                          </w:pPr>
                          <w:r w:rsidRPr="007F0C0A">
                            <w:rPr>
                              <w:color w:val="006600"/>
                              <w:sz w:val="18"/>
                              <w:szCs w:val="18"/>
                            </w:rPr>
                            <w:t>Vol. X No. x, 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62.55pt;margin-top:-2.15pt;width:296.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" stroked="f">
              <v:textbox style="mso-fit-shape-to-text:t">
                <w:txbxContent>
                  <w:p w:rsidR="007F0C0A" w:rsidRPr="007F0C0A" w:rsidRDefault="007F0C0A" w:rsidP="007F0C0A">
                    <w:pPr>
                      <w:spacing w:after="0" w:line="240" w:lineRule="auto"/>
                      <w:jc w:val="right"/>
                      <w:rPr>
                        <w:b/>
                        <w:color w:val="006600"/>
                        <w:sz w:val="18"/>
                        <w:szCs w:val="18"/>
                      </w:rPr>
                    </w:pPr>
                    <w:proofErr w:type="spellStart"/>
                    <w:r w:rsidRPr="007F0C0A">
                      <w:rPr>
                        <w:b/>
                        <w:color w:val="006600"/>
                        <w:sz w:val="18"/>
                        <w:szCs w:val="18"/>
                      </w:rPr>
                      <w:t>Istihsan</w:t>
                    </w:r>
                    <w:proofErr w:type="spellEnd"/>
                    <w:r w:rsidRPr="007F0C0A">
                      <w:rPr>
                        <w:b/>
                        <w:color w:val="006600"/>
                        <w:sz w:val="18"/>
                        <w:szCs w:val="18"/>
                      </w:rPr>
                      <w:t>: Journal of Islamic Law and Society</w:t>
                    </w:r>
                  </w:p>
                  <w:p w:rsidR="007F0C0A" w:rsidRPr="007F0C0A" w:rsidRDefault="007F0C0A" w:rsidP="007F0C0A">
                    <w:pPr>
                      <w:spacing w:after="0" w:line="240" w:lineRule="auto"/>
                      <w:jc w:val="right"/>
                      <w:rPr>
                        <w:sz w:val="18"/>
                        <w:szCs w:val="18"/>
                      </w:rPr>
                    </w:pPr>
                    <w:r w:rsidRPr="007F0C0A">
                      <w:rPr>
                        <w:color w:val="006600"/>
                        <w:sz w:val="18"/>
                        <w:szCs w:val="18"/>
                      </w:rPr>
                      <w:t>Vol. X No. x, 20xx</w:t>
                    </w:r>
                  </w:p>
                </w:txbxContent>
              </v:textbox>
              <w10:wrap type="square" anchorx="margin"/>
            </v:shape>
          </w:pict>
        </mc:Fallback>
      </mc:AlternateContent>
    </w:r>
    <w:sdt>
      <w:sdtPr>
        <w:rPr>
          <w:color w:val="006600"/>
        </w:rPr>
        <w:id w:val="-1739316238"/>
        <w:docPartObj>
          <w:docPartGallery w:val="Page Numbers (Bottom of Page)"/>
          <w:docPartUnique/>
        </w:docPartObj>
      </w:sdtPr>
      <w:sdtContent>
        <w:sdt>
          <w:sdtPr>
            <w:rPr>
              <w:color w:val="006600"/>
            </w:rPr>
            <w:id w:val="-1705238520"/>
            <w:docPartObj>
              <w:docPartGallery w:val="Page Numbers (Top of Page)"/>
              <w:docPartUnique/>
            </w:docPartObj>
          </w:sdtPr>
          <w:sdtContent>
            <w:r w:rsidR="00C02CE6" w:rsidRPr="00C02CE6">
              <w:rPr>
                <w:color w:val="006600"/>
              </w:rPr>
              <w:t xml:space="preserve">Page </w:t>
            </w:r>
            <w:r w:rsidR="00C02CE6" w:rsidRPr="00C02CE6">
              <w:rPr>
                <w:bCs/>
                <w:color w:val="006600"/>
                <w:sz w:val="24"/>
                <w:szCs w:val="24"/>
              </w:rPr>
              <w:fldChar w:fldCharType="begin"/>
            </w:r>
            <w:r w:rsidR="00C02CE6" w:rsidRPr="00C02CE6">
              <w:rPr>
                <w:bCs/>
                <w:color w:val="006600"/>
              </w:rPr>
              <w:instrText xml:space="preserve"> PAGE </w:instrText>
            </w:r>
            <w:r w:rsidR="00C02CE6" w:rsidRPr="00C02CE6">
              <w:rPr>
                <w:bCs/>
                <w:color w:val="006600"/>
                <w:sz w:val="24"/>
                <w:szCs w:val="24"/>
              </w:rPr>
              <w:fldChar w:fldCharType="separate"/>
            </w:r>
            <w:r w:rsidR="00C10D28">
              <w:rPr>
                <w:bCs/>
                <w:noProof/>
                <w:color w:val="006600"/>
              </w:rPr>
              <w:t>2</w:t>
            </w:r>
            <w:r w:rsidR="00C02CE6" w:rsidRPr="00C02CE6">
              <w:rPr>
                <w:bCs/>
                <w:color w:val="006600"/>
                <w:sz w:val="24"/>
                <w:szCs w:val="24"/>
              </w:rPr>
              <w:fldChar w:fldCharType="end"/>
            </w:r>
            <w:r w:rsidR="00C02CE6" w:rsidRPr="00C02CE6">
              <w:rPr>
                <w:color w:val="006600"/>
              </w:rPr>
              <w:t xml:space="preserve"> of </w:t>
            </w:r>
            <w:r w:rsidR="00C02CE6" w:rsidRPr="00C02CE6">
              <w:rPr>
                <w:bCs/>
                <w:color w:val="006600"/>
                <w:sz w:val="24"/>
                <w:szCs w:val="24"/>
              </w:rPr>
              <w:fldChar w:fldCharType="begin"/>
            </w:r>
            <w:r w:rsidR="00C02CE6" w:rsidRPr="00C02CE6">
              <w:rPr>
                <w:bCs/>
                <w:color w:val="006600"/>
              </w:rPr>
              <w:instrText xml:space="preserve"> NUMPAGES  </w:instrText>
            </w:r>
            <w:r w:rsidR="00C02CE6" w:rsidRPr="00C02CE6">
              <w:rPr>
                <w:bCs/>
                <w:color w:val="006600"/>
                <w:sz w:val="24"/>
                <w:szCs w:val="24"/>
              </w:rPr>
              <w:fldChar w:fldCharType="separate"/>
            </w:r>
            <w:r w:rsidR="00C10D28">
              <w:rPr>
                <w:bCs/>
                <w:noProof/>
                <w:color w:val="006600"/>
              </w:rPr>
              <w:t>4</w:t>
            </w:r>
            <w:r w:rsidR="00C02CE6" w:rsidRPr="00C02CE6">
              <w:rPr>
                <w:bCs/>
                <w:color w:val="006600"/>
                <w:sz w:val="24"/>
                <w:szCs w:val="24"/>
              </w:rPr>
              <w:fldChar w:fldCharType="end"/>
            </w:r>
            <w:r>
              <w:rPr>
                <w:bCs/>
                <w:color w:val="006600"/>
                <w:sz w:val="24"/>
                <w:szCs w:val="24"/>
              </w:rPr>
              <w:t xml:space="preserve"> </w:t>
            </w:r>
          </w:sdtContent>
        </w:sdt>
      </w:sdtContent>
    </w:sdt>
  </w:p>
  <w:p w:rsidR="00775F4D" w:rsidRPr="00C02CE6" w:rsidRDefault="00775F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F53" w:rsidRDefault="00324F53" w:rsidP="00175088">
      <w:pPr>
        <w:spacing w:after="0" w:line="240" w:lineRule="auto"/>
      </w:pPr>
      <w:r>
        <w:separator/>
      </w:r>
    </w:p>
  </w:footnote>
  <w:footnote w:type="continuationSeparator" w:id="0">
    <w:p w:rsidR="00324F53" w:rsidRDefault="00324F53" w:rsidP="001750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0A" w:rsidRPr="007F0C0A" w:rsidRDefault="007F0C0A" w:rsidP="007F0C0A">
    <w:pPr>
      <w:pStyle w:val="Header"/>
      <w:rPr>
        <w:color w:val="006600"/>
      </w:rPr>
    </w:pPr>
    <w:r w:rsidRPr="007F0C0A">
      <w:rPr>
        <w:b/>
        <w:color w:val="006600"/>
      </w:rPr>
      <w:t>|</w:t>
    </w:r>
    <w:r w:rsidRPr="007F0C0A">
      <w:rPr>
        <w:color w:val="006600"/>
      </w:rPr>
      <w:t xml:space="preserve"> Document Title</w:t>
    </w:r>
  </w:p>
  <w:p w:rsidR="007F0C0A" w:rsidRDefault="007F0C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3"/>
    </w:tblGrid>
    <w:tr w:rsidR="00175088" w:rsidTr="003B629D">
      <w:trPr>
        <w:jc w:val="center"/>
      </w:trPr>
      <w:tc>
        <w:tcPr>
          <w:tcW w:w="3544" w:type="dxa"/>
        </w:tcPr>
        <w:p w:rsidR="00175088" w:rsidRDefault="00175088" w:rsidP="003B629D">
          <w:pPr>
            <w:pStyle w:val="Header"/>
            <w:tabs>
              <w:tab w:val="clear" w:pos="4680"/>
              <w:tab w:val="clear" w:pos="9360"/>
            </w:tabs>
          </w:pPr>
        </w:p>
      </w:tc>
      <w:tc>
        <w:tcPr>
          <w:tcW w:w="5523" w:type="dxa"/>
        </w:tcPr>
        <w:p w:rsidR="003B629D" w:rsidRDefault="003B629D" w:rsidP="003B629D">
          <w:pPr>
            <w:pStyle w:val="Header"/>
            <w:jc w:val="right"/>
            <w:rPr>
              <w:b/>
              <w:color w:val="006600"/>
            </w:rPr>
          </w:pPr>
        </w:p>
        <w:p w:rsidR="003B629D" w:rsidRDefault="003B629D" w:rsidP="003B629D">
          <w:pPr>
            <w:pStyle w:val="Header"/>
            <w:jc w:val="right"/>
            <w:rPr>
              <w:b/>
              <w:color w:val="006600"/>
            </w:rPr>
          </w:pPr>
        </w:p>
        <w:p w:rsidR="00175088" w:rsidRPr="00C10D28" w:rsidRDefault="00175088" w:rsidP="003B629D">
          <w:pPr>
            <w:pStyle w:val="Header"/>
            <w:jc w:val="right"/>
            <w:rPr>
              <w:b/>
              <w:color w:val="006600"/>
              <w:sz w:val="18"/>
              <w:szCs w:val="18"/>
            </w:rPr>
          </w:pPr>
          <w:proofErr w:type="spellStart"/>
          <w:r w:rsidRPr="00C10D28">
            <w:rPr>
              <w:b/>
              <w:color w:val="006600"/>
              <w:sz w:val="18"/>
              <w:szCs w:val="18"/>
            </w:rPr>
            <w:t>Istihsan</w:t>
          </w:r>
          <w:proofErr w:type="spellEnd"/>
          <w:r w:rsidRPr="00C10D28">
            <w:rPr>
              <w:b/>
              <w:color w:val="006600"/>
              <w:sz w:val="18"/>
              <w:szCs w:val="18"/>
            </w:rPr>
            <w:t>: Journal of Islamic Law and Society</w:t>
          </w:r>
        </w:p>
        <w:p w:rsidR="00175088" w:rsidRPr="00C10D28" w:rsidRDefault="00175088" w:rsidP="003B629D">
          <w:pPr>
            <w:pStyle w:val="Header"/>
            <w:jc w:val="right"/>
            <w:rPr>
              <w:b/>
              <w:sz w:val="18"/>
              <w:szCs w:val="18"/>
            </w:rPr>
          </w:pPr>
          <w:r w:rsidRPr="00C10D28">
            <w:rPr>
              <w:b/>
              <w:color w:val="006600"/>
              <w:sz w:val="18"/>
              <w:szCs w:val="18"/>
            </w:rPr>
            <w:t xml:space="preserve">Vol. </w:t>
          </w:r>
          <w:r w:rsidRPr="00C10D28">
            <w:rPr>
              <w:b/>
              <w:color w:val="006600"/>
              <w:sz w:val="18"/>
              <w:szCs w:val="18"/>
            </w:rPr>
            <w:t>X</w:t>
          </w:r>
          <w:r w:rsidRPr="00C10D28">
            <w:rPr>
              <w:b/>
              <w:color w:val="006600"/>
              <w:sz w:val="18"/>
              <w:szCs w:val="18"/>
            </w:rPr>
            <w:t xml:space="preserve">, No. </w:t>
          </w:r>
          <w:r w:rsidRPr="00C10D28">
            <w:rPr>
              <w:b/>
              <w:color w:val="006600"/>
              <w:sz w:val="18"/>
              <w:szCs w:val="18"/>
            </w:rPr>
            <w:t>x</w:t>
          </w:r>
          <w:r w:rsidRPr="00C10D28">
            <w:rPr>
              <w:b/>
              <w:color w:val="006600"/>
              <w:sz w:val="18"/>
              <w:szCs w:val="18"/>
            </w:rPr>
            <w:t>, 20</w:t>
          </w:r>
          <w:r w:rsidRPr="00C10D28">
            <w:rPr>
              <w:b/>
              <w:color w:val="006600"/>
              <w:sz w:val="18"/>
              <w:szCs w:val="18"/>
            </w:rPr>
            <w:t>xx</w:t>
          </w:r>
        </w:p>
        <w:p w:rsidR="00175088" w:rsidRPr="003B629D" w:rsidRDefault="00175088" w:rsidP="003B629D">
          <w:pPr>
            <w:pStyle w:val="Header"/>
            <w:jc w:val="right"/>
            <w:rPr>
              <w:sz w:val="18"/>
              <w:szCs w:val="18"/>
            </w:rPr>
          </w:pPr>
          <w:r w:rsidRPr="003B629D">
            <w:rPr>
              <w:sz w:val="18"/>
              <w:szCs w:val="18"/>
            </w:rPr>
            <w:t xml:space="preserve">Available online at </w:t>
          </w:r>
          <w:hyperlink r:id="rId1" w:history="1">
            <w:r w:rsidR="001973E5" w:rsidRPr="003B629D">
              <w:rPr>
                <w:rStyle w:val="Hyperlink"/>
                <w:sz w:val="18"/>
                <w:szCs w:val="18"/>
              </w:rPr>
              <w:t>Official Website</w:t>
            </w:r>
          </w:hyperlink>
          <w:r w:rsidR="001973E5" w:rsidRPr="003B629D">
            <w:rPr>
              <w:sz w:val="18"/>
              <w:szCs w:val="18"/>
            </w:rPr>
            <w:t xml:space="preserve"> </w:t>
          </w:r>
          <w:r w:rsidR="003B629D" w:rsidRPr="0084220D">
            <w:rPr>
              <w:b/>
              <w:color w:val="006600"/>
              <w:sz w:val="18"/>
              <w:szCs w:val="18"/>
            </w:rPr>
            <w:t>|</w:t>
          </w:r>
          <w:r w:rsidR="003B629D" w:rsidRPr="003B629D">
            <w:rPr>
              <w:sz w:val="18"/>
              <w:szCs w:val="18"/>
            </w:rPr>
            <w:t xml:space="preserve"> </w:t>
          </w:r>
          <w:r w:rsidRPr="003B629D">
            <w:rPr>
              <w:sz w:val="18"/>
              <w:szCs w:val="18"/>
            </w:rPr>
            <w:t xml:space="preserve">Email: </w:t>
          </w:r>
          <w:hyperlink r:id="rId2" w:history="1">
            <w:r w:rsidRPr="003B629D">
              <w:rPr>
                <w:rStyle w:val="Hyperlink"/>
                <w:sz w:val="18"/>
                <w:szCs w:val="18"/>
              </w:rPr>
              <w:t>Istihsan@ssapontianak.ac.id</w:t>
            </w:r>
          </w:hyperlink>
        </w:p>
      </w:tc>
    </w:tr>
  </w:tbl>
  <w:p w:rsidR="00175088" w:rsidRDefault="003B629D">
    <w:pPr>
      <w:pStyle w:val="Header"/>
    </w:pPr>
    <w:r>
      <w:rPr>
        <w:noProof/>
      </w:rPr>
      <w:drawing>
        <wp:anchor distT="0" distB="0" distL="114300" distR="114300" simplePos="0" relativeHeight="251658240" behindDoc="0" locked="0" layoutInCell="1" allowOverlap="1" wp14:anchorId="08EA514D" wp14:editId="203DAF05">
          <wp:simplePos x="0" y="0"/>
          <wp:positionH relativeFrom="column">
            <wp:posOffset>3678511</wp:posOffset>
          </wp:positionH>
          <wp:positionV relativeFrom="paragraph">
            <wp:posOffset>-848360</wp:posOffset>
          </wp:positionV>
          <wp:extent cx="2011089" cy="412750"/>
          <wp:effectExtent l="0" t="0" r="8255"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emplate istihsan-jpg.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46073" cy="4199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CE6" w:rsidRPr="00C02CE6" w:rsidRDefault="00C02CE6">
    <w:pPr>
      <w:pStyle w:val="Header"/>
      <w:rPr>
        <w:color w:val="006600"/>
        <w:sz w:val="20"/>
        <w:szCs w:val="20"/>
      </w:rPr>
    </w:pPr>
    <w:r w:rsidRPr="00C02CE6">
      <w:rPr>
        <w:b/>
        <w:color w:val="006600"/>
        <w:sz w:val="20"/>
        <w:szCs w:val="20"/>
      </w:rPr>
      <w:t>|</w:t>
    </w:r>
    <w:r w:rsidRPr="00C02CE6">
      <w:rPr>
        <w:color w:val="006600"/>
        <w:sz w:val="20"/>
        <w:szCs w:val="20"/>
      </w:rPr>
      <w:t xml:space="preserve"> Document Title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29D" w:rsidRPr="00C02CE6" w:rsidRDefault="00C02CE6">
    <w:pPr>
      <w:pStyle w:val="Header"/>
      <w:rPr>
        <w:color w:val="006600"/>
      </w:rPr>
    </w:pPr>
    <w:r w:rsidRPr="00C02CE6">
      <w:rPr>
        <w:b/>
        <w:color w:val="006600"/>
      </w:rPr>
      <w:t>|</w:t>
    </w:r>
    <w:r w:rsidRPr="00C02CE6">
      <w:rPr>
        <w:color w:val="006600"/>
      </w:rPr>
      <w:t xml:space="preserve"> Author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088"/>
    <w:rsid w:val="00175088"/>
    <w:rsid w:val="001973E5"/>
    <w:rsid w:val="00324F53"/>
    <w:rsid w:val="003B629D"/>
    <w:rsid w:val="003D5F75"/>
    <w:rsid w:val="00775F4D"/>
    <w:rsid w:val="007F0C0A"/>
    <w:rsid w:val="0084220D"/>
    <w:rsid w:val="00C02CE6"/>
    <w:rsid w:val="00C10D28"/>
    <w:rsid w:val="00CE3C7F"/>
    <w:rsid w:val="00DC0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D2254F-3C4B-4FEA-9B85-890CD536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220D"/>
    <w:pPr>
      <w:keepNext/>
      <w:keepLines/>
      <w:spacing w:before="240" w:after="0"/>
      <w:outlineLvl w:val="0"/>
    </w:pPr>
    <w:rPr>
      <w:rFonts w:asciiTheme="majorHAnsi" w:eastAsiaTheme="majorEastAsia" w:hAnsiTheme="majorHAnsi" w:cstheme="majorBidi"/>
      <w:b/>
      <w:color w:val="006600"/>
      <w:sz w:val="32"/>
      <w:szCs w:val="32"/>
    </w:rPr>
  </w:style>
  <w:style w:type="paragraph" w:styleId="Heading2">
    <w:name w:val="heading 2"/>
    <w:basedOn w:val="Normal"/>
    <w:next w:val="Normal"/>
    <w:link w:val="Heading2Char"/>
    <w:uiPriority w:val="9"/>
    <w:unhideWhenUsed/>
    <w:qFormat/>
    <w:rsid w:val="00775F4D"/>
    <w:pPr>
      <w:keepNext/>
      <w:keepLines/>
      <w:spacing w:before="40" w:after="0"/>
      <w:outlineLvl w:val="1"/>
    </w:pPr>
    <w:rPr>
      <w:rFonts w:asciiTheme="majorHAnsi" w:eastAsiaTheme="majorEastAsia" w:hAnsiTheme="majorHAnsi" w:cstheme="majorBidi"/>
      <w:b/>
      <w:color w:val="006600"/>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088"/>
  </w:style>
  <w:style w:type="paragraph" w:styleId="Footer">
    <w:name w:val="footer"/>
    <w:basedOn w:val="Normal"/>
    <w:link w:val="FooterChar"/>
    <w:uiPriority w:val="99"/>
    <w:unhideWhenUsed/>
    <w:rsid w:val="00175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088"/>
  </w:style>
  <w:style w:type="table" w:styleId="TableGrid">
    <w:name w:val="Table Grid"/>
    <w:basedOn w:val="TableNormal"/>
    <w:uiPriority w:val="59"/>
    <w:rsid w:val="001750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75088"/>
    <w:rPr>
      <w:color w:val="0563C1" w:themeColor="hyperlink"/>
      <w:u w:val="single"/>
    </w:rPr>
  </w:style>
  <w:style w:type="paragraph" w:styleId="Title">
    <w:name w:val="Title"/>
    <w:basedOn w:val="Normal"/>
    <w:next w:val="Normal"/>
    <w:link w:val="TitleChar"/>
    <w:uiPriority w:val="10"/>
    <w:qFormat/>
    <w:rsid w:val="001973E5"/>
    <w:pPr>
      <w:spacing w:before="600" w:after="60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1973E5"/>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84220D"/>
    <w:rPr>
      <w:rFonts w:asciiTheme="majorHAnsi" w:eastAsiaTheme="majorEastAsia" w:hAnsiTheme="majorHAnsi" w:cstheme="majorBidi"/>
      <w:b/>
      <w:color w:val="006600"/>
      <w:sz w:val="32"/>
      <w:szCs w:val="32"/>
    </w:rPr>
  </w:style>
  <w:style w:type="character" w:customStyle="1" w:styleId="Heading2Char">
    <w:name w:val="Heading 2 Char"/>
    <w:basedOn w:val="DefaultParagraphFont"/>
    <w:link w:val="Heading2"/>
    <w:uiPriority w:val="9"/>
    <w:rsid w:val="00775F4D"/>
    <w:rPr>
      <w:rFonts w:asciiTheme="majorHAnsi" w:eastAsiaTheme="majorEastAsia" w:hAnsiTheme="majorHAnsi" w:cstheme="majorBidi"/>
      <w:b/>
      <w:color w:val="0066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jpg"/><Relationship Id="rId18" Type="http://schemas.openxmlformats.org/officeDocument/2006/relationships/hyperlink" Target="https://doi.org/10.31539/joeai.v5i2.4886"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hrpub.org/download/20200830/UJERA1-19591153.pdf" TargetMode="Externa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hyperlink" Target="https://doi.org/10.31539/joeai.v5i2.4886"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doi.org/10.18592/aladzkapgmi.v11i2.5012" TargetMode="External"/><Relationship Id="rId20" Type="http://schemas.openxmlformats.org/officeDocument/2006/relationships/hyperlink" Target="https://doi.org/10.23887/jpku.v9i1.31422"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29407/jsp.v7i1.607" TargetMode="External"/><Relationship Id="rId5" Type="http://schemas.openxmlformats.org/officeDocument/2006/relationships/footnotes" Target="footnotes.xml"/><Relationship Id="rId15" Type="http://schemas.openxmlformats.org/officeDocument/2006/relationships/hyperlink" Target="https://doi.org/10.18592/aladzkapgmi.v11i2.5012" TargetMode="External"/><Relationship Id="rId23" Type="http://schemas.openxmlformats.org/officeDocument/2006/relationships/hyperlink" Target="https://doi.org/10.29407/jsp.v7i1.607"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23887/jpku.v9i1.3142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pastyle-apa-org.translate.goog/?_x_tr_sl=en&amp;_x_tr_tl=id&amp;_x_tr_hl=id&amp;_x_tr_pto=tc" TargetMode="External"/><Relationship Id="rId22" Type="http://schemas.openxmlformats.org/officeDocument/2006/relationships/hyperlink" Target="https://www.hrpub.org/download/20200830/UJERA1-19591153.pdf" TargetMode="External"/><Relationship Id="rId27" Type="http://schemas.openxmlformats.org/officeDocument/2006/relationships/footer" Target="footer4.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mailto:Istihsan@ssapontianak.ac.id" TargetMode="External"/><Relationship Id="rId1" Type="http://schemas.openxmlformats.org/officeDocument/2006/relationships/hyperlink" Target="https://ejournal.ssapontianak.ac.id/index.php/Istihsa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52F"/>
    <w:rsid w:val="007B452F"/>
    <w:rsid w:val="00AC3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0169E367D647F1A1B07068E2DCB183">
    <w:name w:val="C40169E367D647F1A1B07068E2DCB183"/>
    <w:rsid w:val="007B45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6EBD1-A1EE-4E5C-8E98-D1F760C15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2025-09-24T02:50:00Z</dcterms:created>
  <dcterms:modified xsi:type="dcterms:W3CDTF">2025-09-24T04:25:00Z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